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5F7F" w:rsidRPr="00903763" w:rsidRDefault="00555F7F" w:rsidP="00555F7F">
      <w:pPr>
        <w:pStyle w:val="4"/>
        <w:shd w:val="clear" w:color="auto" w:fill="auto"/>
        <w:spacing w:after="0" w:line="240" w:lineRule="auto"/>
        <w:ind w:firstLine="709"/>
        <w:jc w:val="center"/>
        <w:rPr>
          <w:sz w:val="28"/>
          <w:szCs w:val="28"/>
          <w:lang w:val="kk-KZ"/>
        </w:rPr>
      </w:pPr>
      <w:r w:rsidRPr="00903763">
        <w:rPr>
          <w:sz w:val="28"/>
          <w:szCs w:val="28"/>
          <w:lang w:val="kk-KZ"/>
        </w:rPr>
        <w:t>4 ЛАБОРАТОРИЯЛЫҚ ЖҰММЫС</w:t>
      </w:r>
    </w:p>
    <w:p w:rsidR="00555F7F" w:rsidRPr="00903763" w:rsidRDefault="00555F7F" w:rsidP="00555F7F">
      <w:pPr>
        <w:pStyle w:val="4"/>
        <w:shd w:val="clear" w:color="auto" w:fill="auto"/>
        <w:spacing w:after="0" w:line="240" w:lineRule="auto"/>
        <w:ind w:firstLine="709"/>
        <w:jc w:val="center"/>
        <w:rPr>
          <w:sz w:val="28"/>
          <w:szCs w:val="28"/>
          <w:lang w:val="kk-KZ"/>
        </w:rPr>
      </w:pPr>
      <w:r w:rsidRPr="00903763">
        <w:rPr>
          <w:sz w:val="28"/>
          <w:szCs w:val="28"/>
          <w:lang w:val="kk-KZ"/>
        </w:rPr>
        <w:t>«ИЗВ-1 ВЕРТИКАЛЬДІ ҰЗЫНДЫҚ ӨЛШЕГІШТЕ ӨЛШЕУ ЖӘНЕ  ӨЛШЕУ ШЕШІМДЕРІН МАТЕМАТИКАЛЫҚ ӨҢДЕУ»</w:t>
      </w:r>
    </w:p>
    <w:p w:rsidR="00555F7F" w:rsidRPr="00903763" w:rsidRDefault="00555F7F" w:rsidP="00555F7F">
      <w:pPr>
        <w:pStyle w:val="4"/>
        <w:shd w:val="clear" w:color="auto" w:fill="auto"/>
        <w:spacing w:after="0" w:line="240" w:lineRule="auto"/>
        <w:ind w:firstLine="709"/>
        <w:jc w:val="both"/>
        <w:rPr>
          <w:b/>
          <w:sz w:val="28"/>
          <w:szCs w:val="28"/>
          <w:lang w:val="kk-KZ"/>
        </w:rPr>
      </w:pPr>
    </w:p>
    <w:p w:rsidR="00555F7F" w:rsidRPr="00903763" w:rsidRDefault="00555F7F" w:rsidP="00555F7F">
      <w:pPr>
        <w:pStyle w:val="4"/>
        <w:shd w:val="clear" w:color="auto" w:fill="auto"/>
        <w:spacing w:after="0" w:line="240" w:lineRule="auto"/>
        <w:ind w:firstLine="709"/>
        <w:jc w:val="center"/>
        <w:rPr>
          <w:b/>
          <w:sz w:val="28"/>
          <w:szCs w:val="28"/>
          <w:lang w:val="kk-KZ"/>
        </w:rPr>
      </w:pPr>
      <w:r w:rsidRPr="00903763">
        <w:rPr>
          <w:b/>
          <w:sz w:val="28"/>
          <w:szCs w:val="28"/>
          <w:lang w:val="kk-KZ"/>
        </w:rPr>
        <w:t>4.1 Жұмыс мақсаты</w:t>
      </w:r>
    </w:p>
    <w:p w:rsidR="00555F7F" w:rsidRPr="004863C1" w:rsidRDefault="00555F7F" w:rsidP="00555F7F">
      <w:pPr>
        <w:pStyle w:val="4"/>
        <w:shd w:val="clear" w:color="auto" w:fill="auto"/>
        <w:spacing w:after="0" w:line="240" w:lineRule="auto"/>
        <w:ind w:firstLine="0"/>
        <w:jc w:val="both"/>
        <w:rPr>
          <w:sz w:val="28"/>
          <w:szCs w:val="28"/>
          <w:lang w:val="kk-KZ"/>
        </w:rPr>
      </w:pPr>
    </w:p>
    <w:p w:rsidR="00555F7F" w:rsidRDefault="00555F7F" w:rsidP="00555F7F">
      <w:pPr>
        <w:pStyle w:val="4"/>
        <w:shd w:val="clear" w:color="auto" w:fill="auto"/>
        <w:spacing w:after="0" w:line="240" w:lineRule="auto"/>
        <w:ind w:firstLine="709"/>
        <w:jc w:val="both"/>
        <w:rPr>
          <w:sz w:val="28"/>
          <w:szCs w:val="28"/>
          <w:lang w:val="kk-KZ"/>
        </w:rPr>
      </w:pPr>
      <w:r>
        <w:rPr>
          <w:sz w:val="28"/>
          <w:szCs w:val="28"/>
          <w:lang w:val="kk-KZ"/>
        </w:rPr>
        <w:t>ИЗВ-1 вертикальді ұзындық өлшегіштің құрылғысымен және жұмыс принципімен танысу</w:t>
      </w:r>
      <w:r w:rsidRPr="004863C1">
        <w:rPr>
          <w:sz w:val="28"/>
          <w:szCs w:val="28"/>
          <w:lang w:val="kk-KZ"/>
        </w:rPr>
        <w:t>;</w:t>
      </w:r>
      <w:r>
        <w:rPr>
          <w:sz w:val="28"/>
          <w:szCs w:val="28"/>
          <w:lang w:val="kk-KZ"/>
        </w:rPr>
        <w:t xml:space="preserve"> ұзындыққ өлшегіште өлшеу техникасын үйрену</w:t>
      </w:r>
      <w:r w:rsidRPr="004863C1">
        <w:rPr>
          <w:sz w:val="28"/>
          <w:szCs w:val="28"/>
          <w:lang w:val="kk-KZ"/>
        </w:rPr>
        <w:t xml:space="preserve">; </w:t>
      </w:r>
      <w:r>
        <w:rPr>
          <w:sz w:val="28"/>
          <w:szCs w:val="28"/>
          <w:lang w:val="kk-KZ"/>
        </w:rPr>
        <w:t>өлшеу шешімдерінде математикалық өңдеуді қолдану.</w:t>
      </w:r>
    </w:p>
    <w:p w:rsidR="00555F7F" w:rsidRDefault="00555F7F" w:rsidP="00555F7F">
      <w:pPr>
        <w:pStyle w:val="4"/>
        <w:shd w:val="clear" w:color="auto" w:fill="auto"/>
        <w:spacing w:after="0" w:line="240" w:lineRule="auto"/>
        <w:ind w:firstLine="709"/>
        <w:jc w:val="both"/>
        <w:rPr>
          <w:sz w:val="28"/>
          <w:szCs w:val="28"/>
          <w:lang w:val="kk-KZ"/>
        </w:rPr>
      </w:pPr>
    </w:p>
    <w:p w:rsidR="00555F7F" w:rsidRDefault="00555F7F" w:rsidP="00555F7F">
      <w:pPr>
        <w:pStyle w:val="4"/>
        <w:shd w:val="clear" w:color="auto" w:fill="auto"/>
        <w:spacing w:after="0" w:line="240" w:lineRule="auto"/>
        <w:ind w:firstLine="709"/>
        <w:jc w:val="center"/>
        <w:rPr>
          <w:b/>
          <w:sz w:val="28"/>
          <w:szCs w:val="28"/>
          <w:lang w:val="kk-KZ"/>
        </w:rPr>
      </w:pPr>
      <w:r w:rsidRPr="004863C1">
        <w:rPr>
          <w:b/>
          <w:sz w:val="28"/>
          <w:szCs w:val="28"/>
          <w:lang w:val="kk-KZ"/>
        </w:rPr>
        <w:t>4.2 Қолданылатын өлшеу жабдықтары және құрылғылар тізімі</w:t>
      </w:r>
    </w:p>
    <w:p w:rsidR="00555F7F" w:rsidRPr="004863C1" w:rsidRDefault="00555F7F" w:rsidP="00555F7F">
      <w:pPr>
        <w:pStyle w:val="4"/>
        <w:shd w:val="clear" w:color="auto" w:fill="auto"/>
        <w:spacing w:after="0" w:line="240" w:lineRule="auto"/>
        <w:ind w:firstLine="709"/>
        <w:jc w:val="center"/>
        <w:rPr>
          <w:sz w:val="28"/>
          <w:szCs w:val="28"/>
          <w:lang w:val="kk-KZ"/>
        </w:rPr>
      </w:pPr>
    </w:p>
    <w:p w:rsidR="00555F7F" w:rsidRDefault="00555F7F" w:rsidP="00555F7F">
      <w:pPr>
        <w:pStyle w:val="4"/>
        <w:shd w:val="clear" w:color="auto" w:fill="auto"/>
        <w:spacing w:after="0" w:line="240" w:lineRule="auto"/>
        <w:ind w:firstLine="709"/>
        <w:jc w:val="both"/>
        <w:rPr>
          <w:sz w:val="28"/>
          <w:szCs w:val="28"/>
          <w:lang w:val="kk-KZ"/>
        </w:rPr>
      </w:pPr>
      <w:r w:rsidRPr="004863C1">
        <w:rPr>
          <w:sz w:val="28"/>
          <w:szCs w:val="28"/>
          <w:lang w:val="kk-KZ"/>
        </w:rPr>
        <w:t xml:space="preserve">4.2.1 ИЗВ-1 </w:t>
      </w:r>
      <w:r>
        <w:rPr>
          <w:sz w:val="28"/>
          <w:szCs w:val="28"/>
          <w:lang w:val="kk-KZ"/>
        </w:rPr>
        <w:t>вертикальді ұзындық өлшегіш.</w:t>
      </w:r>
    </w:p>
    <w:p w:rsidR="00555F7F" w:rsidRDefault="00555F7F" w:rsidP="00555F7F">
      <w:pPr>
        <w:pStyle w:val="4"/>
        <w:shd w:val="clear" w:color="auto" w:fill="auto"/>
        <w:spacing w:after="0" w:line="240" w:lineRule="auto"/>
        <w:ind w:firstLine="709"/>
        <w:jc w:val="both"/>
        <w:rPr>
          <w:sz w:val="28"/>
          <w:szCs w:val="28"/>
          <w:lang w:val="kk-KZ"/>
        </w:rPr>
      </w:pPr>
      <w:r>
        <w:rPr>
          <w:sz w:val="28"/>
          <w:szCs w:val="28"/>
          <w:lang w:val="kk-KZ"/>
        </w:rPr>
        <w:t>4.2.2 Өлшенетін  бөлшек.</w:t>
      </w:r>
    </w:p>
    <w:p w:rsidR="00555F7F" w:rsidRDefault="00555F7F" w:rsidP="00555F7F">
      <w:pPr>
        <w:pStyle w:val="4"/>
        <w:shd w:val="clear" w:color="auto" w:fill="auto"/>
        <w:spacing w:after="0" w:line="240" w:lineRule="auto"/>
        <w:ind w:firstLine="709"/>
        <w:jc w:val="both"/>
        <w:rPr>
          <w:sz w:val="28"/>
          <w:szCs w:val="28"/>
          <w:lang w:val="kk-KZ"/>
        </w:rPr>
      </w:pPr>
    </w:p>
    <w:p w:rsidR="00555F7F" w:rsidRDefault="00555F7F" w:rsidP="00555F7F">
      <w:pPr>
        <w:pStyle w:val="4"/>
        <w:shd w:val="clear" w:color="auto" w:fill="auto"/>
        <w:spacing w:after="0" w:line="240" w:lineRule="auto"/>
        <w:ind w:firstLine="709"/>
        <w:jc w:val="center"/>
        <w:rPr>
          <w:b/>
          <w:sz w:val="28"/>
          <w:szCs w:val="28"/>
          <w:lang w:val="kk-KZ"/>
        </w:rPr>
      </w:pPr>
      <w:r>
        <w:rPr>
          <w:b/>
          <w:sz w:val="28"/>
          <w:szCs w:val="28"/>
          <w:lang w:val="kk-KZ"/>
        </w:rPr>
        <w:t>4.3 Теориялық мағлұматтар</w:t>
      </w:r>
    </w:p>
    <w:p w:rsidR="00555F7F" w:rsidRDefault="00555F7F" w:rsidP="00555F7F">
      <w:pPr>
        <w:pStyle w:val="4"/>
        <w:shd w:val="clear" w:color="auto" w:fill="auto"/>
        <w:spacing w:after="0" w:line="240" w:lineRule="auto"/>
        <w:ind w:firstLine="709"/>
        <w:jc w:val="both"/>
        <w:rPr>
          <w:b/>
          <w:sz w:val="28"/>
          <w:szCs w:val="28"/>
          <w:lang w:val="kk-KZ"/>
        </w:rPr>
      </w:pPr>
    </w:p>
    <w:p w:rsidR="00555F7F" w:rsidRPr="004863C1" w:rsidRDefault="00555F7F" w:rsidP="00555F7F">
      <w:pPr>
        <w:pStyle w:val="4"/>
        <w:shd w:val="clear" w:color="auto" w:fill="auto"/>
        <w:spacing w:after="0" w:line="240" w:lineRule="auto"/>
        <w:ind w:firstLine="709"/>
        <w:jc w:val="both"/>
        <w:rPr>
          <w:sz w:val="28"/>
          <w:szCs w:val="28"/>
          <w:lang w:val="kk-KZ"/>
        </w:rPr>
      </w:pPr>
      <w:r>
        <w:rPr>
          <w:sz w:val="28"/>
          <w:szCs w:val="28"/>
          <w:lang w:val="kk-KZ"/>
        </w:rPr>
        <w:t>Машинаның сапасы және де ең бірінші кезекте олардың берііктілігі және шыдам мерзімділігі жөндеу процесінде олады дайындау және қалпына келтіру кезіінде бөлшекті өңдеу нақтылығынан недәуір шамада тәуелді.</w:t>
      </w:r>
    </w:p>
    <w:p w:rsidR="00555F7F" w:rsidRDefault="00555F7F" w:rsidP="00555F7F">
      <w:pPr>
        <w:pStyle w:val="4"/>
        <w:shd w:val="clear" w:color="auto" w:fill="auto"/>
        <w:spacing w:after="0" w:line="240" w:lineRule="auto"/>
        <w:ind w:firstLine="709"/>
        <w:jc w:val="both"/>
        <w:rPr>
          <w:sz w:val="28"/>
          <w:szCs w:val="28"/>
          <w:lang w:val="kk-KZ"/>
        </w:rPr>
      </w:pPr>
      <w:r>
        <w:rPr>
          <w:sz w:val="28"/>
          <w:szCs w:val="28"/>
          <w:lang w:val="kk-KZ"/>
        </w:rPr>
        <w:t>Машинаны жобалай отырып, құрастырушы қажетті пайдалану сипаттамаларын қамтамасыз ететін, геомметриялық беттерді кешенмен шектейтін, әрбір бөлшекті нақты өлшемдері мен пішіні белгілейді.</w:t>
      </w:r>
    </w:p>
    <w:p w:rsidR="00555F7F" w:rsidRDefault="00555F7F" w:rsidP="00555F7F">
      <w:pPr>
        <w:pStyle w:val="4"/>
        <w:shd w:val="clear" w:color="auto" w:fill="auto"/>
        <w:spacing w:after="0" w:line="240" w:lineRule="auto"/>
        <w:ind w:firstLine="709"/>
        <w:jc w:val="both"/>
        <w:rPr>
          <w:sz w:val="28"/>
          <w:szCs w:val="28"/>
          <w:lang w:val="kk-KZ"/>
        </w:rPr>
      </w:pPr>
    </w:p>
    <w:p w:rsidR="00555F7F" w:rsidRDefault="00555F7F" w:rsidP="00555F7F">
      <w:pPr>
        <w:pStyle w:val="4"/>
        <w:shd w:val="clear" w:color="auto" w:fill="auto"/>
        <w:spacing w:after="0" w:line="240" w:lineRule="auto"/>
        <w:ind w:firstLine="709"/>
        <w:jc w:val="both"/>
        <w:rPr>
          <w:sz w:val="28"/>
          <w:szCs w:val="28"/>
          <w:lang w:val="kk-KZ"/>
        </w:rPr>
      </w:pPr>
      <w:r>
        <w:rPr>
          <w:sz w:val="28"/>
          <w:szCs w:val="28"/>
          <w:lang w:val="kk-KZ"/>
        </w:rPr>
        <w:t>4.3.1 Өңдеудің және өлшеудің ауытқуы және нақтылығы.</w:t>
      </w:r>
    </w:p>
    <w:p w:rsidR="00555F7F" w:rsidRDefault="00555F7F" w:rsidP="00555F7F">
      <w:pPr>
        <w:pStyle w:val="4"/>
        <w:shd w:val="clear" w:color="auto" w:fill="auto"/>
        <w:spacing w:after="0" w:line="240" w:lineRule="auto"/>
        <w:ind w:firstLine="709"/>
        <w:jc w:val="both"/>
        <w:rPr>
          <w:sz w:val="28"/>
          <w:szCs w:val="28"/>
          <w:lang w:val="kk-KZ"/>
        </w:rPr>
      </w:pPr>
      <w:r>
        <w:rPr>
          <w:sz w:val="28"/>
          <w:szCs w:val="28"/>
          <w:lang w:val="kk-KZ"/>
        </w:rPr>
        <w:t>Өңдеудің нақтылығы- бұл берілген сызулар бойынша дұрыс геометриялық параметрлердің ауытқуы- бұл өңдеу ауытқу.</w:t>
      </w:r>
    </w:p>
    <w:p w:rsidR="00555F7F" w:rsidRDefault="00555F7F" w:rsidP="00555F7F">
      <w:pPr>
        <w:pStyle w:val="4"/>
        <w:shd w:val="clear" w:color="auto" w:fill="auto"/>
        <w:spacing w:after="0" w:line="240" w:lineRule="auto"/>
        <w:ind w:firstLine="709"/>
        <w:jc w:val="both"/>
        <w:rPr>
          <w:sz w:val="28"/>
          <w:szCs w:val="28"/>
          <w:lang w:val="kk-KZ"/>
        </w:rPr>
      </w:pPr>
      <w:r>
        <w:rPr>
          <w:sz w:val="28"/>
          <w:szCs w:val="28"/>
          <w:lang w:val="kk-KZ"/>
        </w:rPr>
        <w:t>Бөлшекті дайындау кезінде алынған өлшемдердің дұрыстығы өлшеумен анықталады. Өлшеу кезінде сонымен қатар ауытқусыз болмайды және сол үшін бөлшек өлшемдерді мәндерін тұрақты жаңғырту мүмкін емес.</w:t>
      </w:r>
    </w:p>
    <w:p w:rsidR="00555F7F" w:rsidRDefault="00555F7F" w:rsidP="00555F7F">
      <w:pPr>
        <w:pStyle w:val="4"/>
        <w:shd w:val="clear" w:color="auto" w:fill="auto"/>
        <w:spacing w:after="0" w:line="240" w:lineRule="auto"/>
        <w:ind w:firstLine="709"/>
        <w:jc w:val="both"/>
        <w:rPr>
          <w:sz w:val="28"/>
          <w:szCs w:val="28"/>
          <w:lang w:val="kk-KZ"/>
        </w:rPr>
      </w:pPr>
      <w:r>
        <w:rPr>
          <w:sz w:val="28"/>
          <w:szCs w:val="28"/>
          <w:lang w:val="kk-KZ"/>
        </w:rPr>
        <w:t xml:space="preserve">  Тәжірибеде станокта өңделген бөлшектер берілген өлшемдер және пішіндерден ауытқуына ие болады.</w:t>
      </w:r>
    </w:p>
    <w:p w:rsidR="00555F7F" w:rsidRDefault="00555F7F" w:rsidP="00555F7F">
      <w:pPr>
        <w:pStyle w:val="4"/>
        <w:shd w:val="clear" w:color="auto" w:fill="auto"/>
        <w:spacing w:after="0" w:line="240" w:lineRule="auto"/>
        <w:ind w:firstLine="709"/>
        <w:jc w:val="both"/>
        <w:rPr>
          <w:sz w:val="28"/>
          <w:szCs w:val="28"/>
          <w:lang w:val="kk-KZ"/>
        </w:rPr>
      </w:pPr>
      <w:r>
        <w:rPr>
          <w:sz w:val="28"/>
          <w:szCs w:val="28"/>
          <w:lang w:val="kk-KZ"/>
        </w:rPr>
        <w:t>Өлшеудің ауытқу Δх өлш – өлшенетін шаманың нақты мәнінен х, өлшеу шешімдерінен ауытқуыхх өлш, яғни Δх өлш</w:t>
      </w:r>
      <w:r w:rsidRPr="00F339B1">
        <w:rPr>
          <w:sz w:val="28"/>
          <w:szCs w:val="28"/>
          <w:lang w:val="kk-KZ"/>
        </w:rPr>
        <w:t xml:space="preserve">= </w:t>
      </w:r>
      <w:r>
        <w:rPr>
          <w:sz w:val="28"/>
          <w:szCs w:val="28"/>
          <w:lang w:val="kk-KZ"/>
        </w:rPr>
        <w:t>Хөлш-Х.</w:t>
      </w:r>
    </w:p>
    <w:p w:rsidR="00555F7F" w:rsidRDefault="00555F7F" w:rsidP="00555F7F">
      <w:pPr>
        <w:pStyle w:val="4"/>
        <w:shd w:val="clear" w:color="auto" w:fill="auto"/>
        <w:spacing w:after="0" w:line="240" w:lineRule="auto"/>
        <w:ind w:firstLine="709"/>
        <w:jc w:val="both"/>
        <w:rPr>
          <w:sz w:val="28"/>
          <w:szCs w:val="28"/>
          <w:lang w:val="kk-KZ"/>
        </w:rPr>
      </w:pPr>
      <w:r>
        <w:rPr>
          <w:sz w:val="28"/>
          <w:szCs w:val="28"/>
          <w:lang w:val="kk-KZ"/>
        </w:rPr>
        <w:t>Шаманың шынайы мәнін анықтауа мүмкін емес, ауытқудай болмайтын, өлшеу жабдықтардың жоқ болуы сол үшін тәжірибеде шынайы мәннің орнына, жоғары нақтылыжабдықттар өлшемдерімен алынған өлшемдерді қолданады, сонымен қатар ауытқудай анықтауда ықтималдық әдістеерін қолданады.</w:t>
      </w:r>
    </w:p>
    <w:p w:rsidR="00555F7F" w:rsidRDefault="00555F7F" w:rsidP="00555F7F">
      <w:pPr>
        <w:pStyle w:val="4"/>
        <w:shd w:val="clear" w:color="auto" w:fill="auto"/>
        <w:spacing w:after="0" w:line="240" w:lineRule="auto"/>
        <w:ind w:firstLine="709"/>
        <w:jc w:val="both"/>
        <w:rPr>
          <w:sz w:val="28"/>
          <w:szCs w:val="28"/>
          <w:lang w:val="kk-KZ"/>
        </w:rPr>
      </w:pPr>
    </w:p>
    <w:p w:rsidR="00555F7F" w:rsidRDefault="00555F7F" w:rsidP="00555F7F">
      <w:pPr>
        <w:pStyle w:val="4"/>
        <w:shd w:val="clear" w:color="auto" w:fill="auto"/>
        <w:spacing w:after="0" w:line="240" w:lineRule="auto"/>
        <w:ind w:firstLine="709"/>
        <w:jc w:val="both"/>
        <w:rPr>
          <w:sz w:val="28"/>
          <w:szCs w:val="28"/>
          <w:lang w:val="kk-KZ"/>
        </w:rPr>
      </w:pPr>
      <w:r>
        <w:rPr>
          <w:sz w:val="28"/>
          <w:szCs w:val="28"/>
          <w:lang w:val="kk-KZ"/>
        </w:rPr>
        <w:t>4.3.2 математикалық өңдеудің мақсаттары.</w:t>
      </w:r>
    </w:p>
    <w:p w:rsidR="00555F7F" w:rsidRDefault="00555F7F" w:rsidP="00555F7F">
      <w:pPr>
        <w:pStyle w:val="4"/>
        <w:shd w:val="clear" w:color="auto" w:fill="auto"/>
        <w:spacing w:after="0" w:line="240" w:lineRule="auto"/>
        <w:ind w:firstLine="709"/>
        <w:jc w:val="both"/>
        <w:rPr>
          <w:sz w:val="28"/>
          <w:szCs w:val="28"/>
          <w:lang w:val="kk-KZ"/>
        </w:rPr>
      </w:pPr>
      <w:r>
        <w:rPr>
          <w:sz w:val="28"/>
          <w:szCs w:val="28"/>
          <w:lang w:val="kk-KZ"/>
        </w:rPr>
        <w:lastRenderedPageBreak/>
        <w:t>Өлшеу шешімдері өңдеу, келесі</w:t>
      </w:r>
      <w:r w:rsidRPr="00E20617">
        <w:rPr>
          <w:sz w:val="28"/>
          <w:szCs w:val="28"/>
          <w:lang w:val="kk-KZ"/>
        </w:rPr>
        <w:t xml:space="preserve">; </w:t>
      </w:r>
      <w:r>
        <w:rPr>
          <w:sz w:val="28"/>
          <w:szCs w:val="28"/>
          <w:lang w:val="kk-KZ"/>
        </w:rPr>
        <w:t>бұйымның берілген нақтылығында, таңдап алынған технологиялық процестің нақтылығының сай келуі, өнім сарасын реттеу және статистикалық бақылау кезінде технологиялық рұқсат етулерді құру</w:t>
      </w:r>
      <w:r w:rsidRPr="006E34CC">
        <w:rPr>
          <w:sz w:val="28"/>
          <w:szCs w:val="28"/>
          <w:lang w:val="kk-KZ"/>
        </w:rPr>
        <w:t>;</w:t>
      </w:r>
      <w:r>
        <w:rPr>
          <w:sz w:val="28"/>
          <w:szCs w:val="28"/>
          <w:lang w:val="kk-KZ"/>
        </w:rPr>
        <w:t xml:space="preserve"> белгілі түрлі құралдардың және машиналардың және т.б – дың нақтылы сипаттамаларын құру сияқты мақсатпен құру бойынша знрттеулер кезінде және өндірістік тәжірибелерде кең қолданады. Бөлшектердіңң партиясы дайындау кезінде, өлшеу кезінде байқалатын олардың өлшемдерінің серпілуі болады. Ол жабдықтардың құралдардың жұмыстық және өлшеу қателерін және т.б болуы мүмкін. Сол үшін параметрлердің, шынайы мәндері, сонымен қатар олардың ауытқуы неғұрлым жиі кездейсоқ өлшемдер болып табылады. Олардың анализі үшін ықтималдық теориясын және математикалық статистиканы қолданады. Кездейсоқ өлшемдердің сандық мәндерімен және олардың пайда болу ықтималдығы арасындағы тәуелділік кездейсоқ өлшемдер ықтималдылығының таралуы заңымен құралады.</w:t>
      </w:r>
    </w:p>
    <w:p w:rsidR="00555F7F" w:rsidRDefault="00555F7F" w:rsidP="00555F7F">
      <w:pPr>
        <w:pStyle w:val="4"/>
        <w:shd w:val="clear" w:color="auto" w:fill="auto"/>
        <w:spacing w:after="0" w:line="240" w:lineRule="auto"/>
        <w:ind w:firstLine="709"/>
        <w:jc w:val="both"/>
        <w:rPr>
          <w:sz w:val="28"/>
          <w:szCs w:val="28"/>
          <w:lang w:val="kk-KZ"/>
        </w:rPr>
      </w:pPr>
      <w:r>
        <w:rPr>
          <w:sz w:val="28"/>
          <w:szCs w:val="28"/>
          <w:lang w:val="kk-KZ"/>
        </w:rPr>
        <w:t>Дайындау кезінде де, сонымен өлшеу кезінде де ауытқудың екі категориясы пайда болады</w:t>
      </w:r>
      <w:r w:rsidRPr="00913204">
        <w:rPr>
          <w:sz w:val="28"/>
          <w:szCs w:val="28"/>
          <w:lang w:val="kk-KZ"/>
        </w:rPr>
        <w:t>:</w:t>
      </w:r>
      <w:r>
        <w:rPr>
          <w:sz w:val="28"/>
          <w:szCs w:val="28"/>
          <w:lang w:val="kk-KZ"/>
        </w:rPr>
        <w:t xml:space="preserve"> жүйелік және кездейсоқ.</w:t>
      </w:r>
    </w:p>
    <w:p w:rsidR="00555F7F" w:rsidRDefault="00555F7F" w:rsidP="00555F7F">
      <w:pPr>
        <w:pStyle w:val="4"/>
        <w:shd w:val="clear" w:color="auto" w:fill="auto"/>
        <w:spacing w:after="0" w:line="240" w:lineRule="auto"/>
        <w:ind w:firstLine="709"/>
        <w:jc w:val="both"/>
        <w:rPr>
          <w:sz w:val="28"/>
          <w:szCs w:val="28"/>
          <w:lang w:val="kk-KZ"/>
        </w:rPr>
      </w:pPr>
      <w:r>
        <w:rPr>
          <w:sz w:val="28"/>
          <w:szCs w:val="28"/>
          <w:lang w:val="kk-KZ"/>
        </w:rPr>
        <w:t xml:space="preserve">Жүйелік ауытқу, бір дәл сол шама қайта өлшеу кезінде заңды өзгерістің немесе тұрақты болып қалатын, өлшеу аууытқудай құраушысы болып табылады. Жүйелік ауытқу тәжірибелі жолмен зерттеліне алады және өлшеу шешімдерінен алып тасталынады. Мысалы, қажетті диаметрден </w:t>
      </w:r>
      <w:smartTag w:uri="urn:schemas-microsoft-com:office:smarttags" w:element="metricconverter">
        <w:smartTagPr>
          <w:attr w:name="ProductID" w:val="0,05 мм"/>
        </w:smartTagPr>
        <w:r>
          <w:rPr>
            <w:sz w:val="28"/>
            <w:szCs w:val="28"/>
            <w:lang w:val="kk-KZ"/>
          </w:rPr>
          <w:t>0,05 мм</w:t>
        </w:r>
      </w:smartTag>
      <w:r>
        <w:rPr>
          <w:sz w:val="28"/>
          <w:szCs w:val="28"/>
          <w:lang w:val="kk-KZ"/>
        </w:rPr>
        <w:t xml:space="preserve"> оң диаметрлі, тарамды бөлшек дайындау кезінде. Барлық саңылаулардың өлшемдері, орташа </w:t>
      </w:r>
      <w:smartTag w:uri="urn:schemas-microsoft-com:office:smarttags" w:element="metricconverter">
        <w:smartTagPr>
          <w:attr w:name="ProductID" w:val="0,05 мм"/>
        </w:smartTagPr>
        <w:r>
          <w:rPr>
            <w:sz w:val="28"/>
            <w:szCs w:val="28"/>
            <w:lang w:val="kk-KZ"/>
          </w:rPr>
          <w:t>0,05 мм</w:t>
        </w:r>
      </w:smartTag>
      <w:r>
        <w:rPr>
          <w:sz w:val="28"/>
          <w:szCs w:val="28"/>
          <w:lang w:val="kk-KZ"/>
        </w:rPr>
        <w:t xml:space="preserve"> – ге тең жүйелік ауытқу ие болады.</w:t>
      </w:r>
    </w:p>
    <w:p w:rsidR="00555F7F" w:rsidRDefault="00555F7F" w:rsidP="00555F7F">
      <w:pPr>
        <w:pStyle w:val="4"/>
        <w:shd w:val="clear" w:color="auto" w:fill="auto"/>
        <w:spacing w:after="0" w:line="240" w:lineRule="auto"/>
        <w:ind w:firstLine="709"/>
        <w:jc w:val="both"/>
        <w:rPr>
          <w:sz w:val="28"/>
          <w:szCs w:val="28"/>
          <w:lang w:val="kk-KZ"/>
        </w:rPr>
      </w:pPr>
      <w:r>
        <w:rPr>
          <w:sz w:val="28"/>
          <w:szCs w:val="28"/>
          <w:lang w:val="kk-KZ"/>
        </w:rPr>
        <w:t>Жүйелік ауытқу түзетулермен ескертіледі. Түзету жүйелік ауытқу алынып тасталуы мақсатымен өлшеудің алынған шешіміне қосылған шама.</w:t>
      </w:r>
    </w:p>
    <w:p w:rsidR="00555F7F" w:rsidRDefault="00555F7F" w:rsidP="00555F7F">
      <w:pPr>
        <w:pStyle w:val="4"/>
        <w:shd w:val="clear" w:color="auto" w:fill="auto"/>
        <w:spacing w:after="0" w:line="240" w:lineRule="auto"/>
        <w:ind w:firstLine="709"/>
        <w:jc w:val="both"/>
        <w:rPr>
          <w:sz w:val="28"/>
          <w:szCs w:val="28"/>
          <w:lang w:val="kk-KZ"/>
        </w:rPr>
      </w:pPr>
      <w:r>
        <w:rPr>
          <w:sz w:val="28"/>
          <w:szCs w:val="28"/>
          <w:lang w:val="kk-KZ"/>
        </w:rPr>
        <w:t xml:space="preserve">Берілген мысалда түзету </w:t>
      </w:r>
      <w:smartTag w:uri="urn:schemas-microsoft-com:office:smarttags" w:element="metricconverter">
        <w:smartTagPr>
          <w:attr w:name="ProductID" w:val="0,05 мм"/>
        </w:smartTagPr>
        <w:r>
          <w:rPr>
            <w:sz w:val="28"/>
            <w:szCs w:val="28"/>
            <w:lang w:val="kk-KZ"/>
          </w:rPr>
          <w:t>0,05 мм</w:t>
        </w:r>
      </w:smartTag>
      <w:r>
        <w:rPr>
          <w:sz w:val="28"/>
          <w:szCs w:val="28"/>
          <w:lang w:val="kk-KZ"/>
        </w:rPr>
        <w:t xml:space="preserve"> – ге тең.</w:t>
      </w:r>
    </w:p>
    <w:p w:rsidR="00555F7F" w:rsidRDefault="00555F7F" w:rsidP="00555F7F">
      <w:pPr>
        <w:pStyle w:val="4"/>
        <w:shd w:val="clear" w:color="auto" w:fill="auto"/>
        <w:spacing w:after="0" w:line="240" w:lineRule="auto"/>
        <w:ind w:firstLine="709"/>
        <w:jc w:val="both"/>
        <w:rPr>
          <w:sz w:val="28"/>
          <w:szCs w:val="28"/>
          <w:lang w:val="kk-KZ"/>
        </w:rPr>
      </w:pPr>
      <w:r>
        <w:rPr>
          <w:sz w:val="28"/>
          <w:szCs w:val="28"/>
          <w:lang w:val="kk-KZ"/>
        </w:rPr>
        <w:t>Кезддейсоқ ауытқу – кездейсоқ әрекеттегі себептерден тәуелді және дайындау немесе өлшеу кезінде пайда болатын белгілер және абсолюттік мәндерр бойынша тұрақты емес ауытқу. Оларға сипатты белгі – олармен қабылданған қайталау  тәжірибелерде мәндердің өзгеруі. Кездейсоқ ауытқу кездейсоқ өзгерген факторлардың көптігінен тууы мүмкін.</w:t>
      </w:r>
    </w:p>
    <w:p w:rsidR="00555F7F" w:rsidRDefault="00555F7F" w:rsidP="00555F7F">
      <w:pPr>
        <w:pStyle w:val="4"/>
        <w:shd w:val="clear" w:color="auto" w:fill="auto"/>
        <w:spacing w:after="0" w:line="240" w:lineRule="auto"/>
        <w:ind w:firstLine="709"/>
        <w:jc w:val="both"/>
        <w:rPr>
          <w:sz w:val="28"/>
          <w:szCs w:val="28"/>
          <w:lang w:val="kk-KZ"/>
        </w:rPr>
      </w:pPr>
      <w:r>
        <w:rPr>
          <w:sz w:val="28"/>
          <w:szCs w:val="28"/>
          <w:lang w:val="kk-KZ"/>
        </w:rPr>
        <w:t xml:space="preserve">Мұндай факторларға </w:t>
      </w:r>
      <w:r w:rsidRPr="000C4B55">
        <w:rPr>
          <w:sz w:val="28"/>
          <w:szCs w:val="28"/>
          <w:lang w:val="kk-KZ"/>
        </w:rPr>
        <w:t xml:space="preserve">: </w:t>
      </w:r>
      <w:r>
        <w:rPr>
          <w:sz w:val="28"/>
          <w:szCs w:val="28"/>
          <w:lang w:val="kk-KZ"/>
        </w:rPr>
        <w:t xml:space="preserve"> өңдеуге припусктердің тұрақсыздығы, материалдың механикалық қасиеттері, кесу күші, өлшеу күші, өлшенетін позицияға қондырғы бөлшектің түрлі нақтылығы, бұл факторлардың  ішінде біреуі де басым болып табылмайды. Кездейсоқ ауытқу сол бір шаманы және өлшеу шешімдерін математикалық өңдеуді бірнеше рет өлшеу кезінде айқындалады.</w:t>
      </w:r>
    </w:p>
    <w:p w:rsidR="00555F7F" w:rsidRDefault="00555F7F" w:rsidP="00555F7F">
      <w:pPr>
        <w:pStyle w:val="4"/>
        <w:shd w:val="clear" w:color="auto" w:fill="auto"/>
        <w:spacing w:after="0" w:line="240" w:lineRule="auto"/>
        <w:ind w:firstLine="709"/>
        <w:jc w:val="both"/>
        <w:rPr>
          <w:sz w:val="28"/>
          <w:szCs w:val="28"/>
          <w:lang w:val="kk-KZ"/>
        </w:rPr>
      </w:pPr>
    </w:p>
    <w:p w:rsidR="00555F7F" w:rsidRDefault="00555F7F" w:rsidP="00555F7F">
      <w:pPr>
        <w:pStyle w:val="4"/>
        <w:shd w:val="clear" w:color="auto" w:fill="auto"/>
        <w:spacing w:after="0" w:line="240" w:lineRule="auto"/>
        <w:ind w:firstLine="709"/>
        <w:jc w:val="both"/>
        <w:rPr>
          <w:sz w:val="28"/>
          <w:szCs w:val="28"/>
          <w:lang w:val="kk-KZ"/>
        </w:rPr>
      </w:pPr>
      <w:r>
        <w:rPr>
          <w:sz w:val="28"/>
          <w:szCs w:val="28"/>
          <w:lang w:val="kk-KZ"/>
        </w:rPr>
        <w:t>4.3.3 Шаманың таралу сипаттамалары.</w:t>
      </w:r>
    </w:p>
    <w:p w:rsidR="00555F7F" w:rsidRDefault="00555F7F" w:rsidP="00555F7F">
      <w:pPr>
        <w:pStyle w:val="4"/>
        <w:shd w:val="clear" w:color="auto" w:fill="auto"/>
        <w:spacing w:after="0" w:line="240" w:lineRule="auto"/>
        <w:ind w:firstLine="709"/>
        <w:jc w:val="both"/>
        <w:rPr>
          <w:sz w:val="28"/>
          <w:szCs w:val="28"/>
          <w:lang w:val="kk-KZ"/>
        </w:rPr>
      </w:pPr>
      <w:r>
        <w:rPr>
          <w:sz w:val="28"/>
          <w:szCs w:val="28"/>
          <w:lang w:val="kk-KZ"/>
        </w:rPr>
        <w:t xml:space="preserve">Кездейсоқ шама таралуы өзгерісі, әсер бойынша тең мәнді факторларды көптеген санынан тәуелді, симметриялық қоңырау тәрізді түрге </w:t>
      </w:r>
      <w:r>
        <w:rPr>
          <w:sz w:val="28"/>
          <w:szCs w:val="28"/>
          <w:lang w:val="kk-KZ"/>
        </w:rPr>
        <w:lastRenderedPageBreak/>
        <w:t>ие, қисықпен сипатталатын, ықтималдықтың қалыпты таралу заңына бағынады. (Гаусс заңы).</w:t>
      </w:r>
    </w:p>
    <w:p w:rsidR="00555F7F" w:rsidRDefault="00555F7F" w:rsidP="00555F7F">
      <w:pPr>
        <w:pStyle w:val="4"/>
        <w:shd w:val="clear" w:color="auto" w:fill="auto"/>
        <w:spacing w:after="0" w:line="240" w:lineRule="auto"/>
        <w:ind w:firstLine="709"/>
        <w:jc w:val="both"/>
        <w:rPr>
          <w:sz w:val="28"/>
          <w:szCs w:val="28"/>
          <w:lang w:val="kk-KZ"/>
        </w:rPr>
      </w:pPr>
      <w:r>
        <w:rPr>
          <w:sz w:val="28"/>
          <w:szCs w:val="28"/>
          <w:lang w:val="kk-KZ"/>
        </w:rPr>
        <w:t>Қисық, өлшеу кезіндегі алынған шама негізінде тұрғызылады.</w:t>
      </w:r>
    </w:p>
    <w:p w:rsidR="00555F7F" w:rsidRPr="00481994" w:rsidRDefault="00555F7F" w:rsidP="00555F7F">
      <w:pPr>
        <w:pStyle w:val="4"/>
        <w:shd w:val="clear" w:color="auto" w:fill="auto"/>
        <w:spacing w:after="0" w:line="240" w:lineRule="auto"/>
        <w:ind w:firstLine="709"/>
        <w:jc w:val="both"/>
        <w:rPr>
          <w:sz w:val="28"/>
          <w:szCs w:val="28"/>
          <w:lang w:val="kk-KZ"/>
        </w:rPr>
      </w:pPr>
      <w:r>
        <w:rPr>
          <w:sz w:val="28"/>
          <w:szCs w:val="28"/>
          <w:lang w:val="kk-KZ"/>
        </w:rPr>
        <w:t>Шамалардың таралуының негізгі сипаттамалары болып табылады</w:t>
      </w:r>
      <w:r w:rsidRPr="00481994">
        <w:rPr>
          <w:sz w:val="28"/>
          <w:szCs w:val="28"/>
          <w:lang w:val="kk-KZ"/>
        </w:rPr>
        <w:t>:</w:t>
      </w:r>
    </w:p>
    <w:p w:rsidR="00555F7F" w:rsidRDefault="00555F7F" w:rsidP="00555F7F">
      <w:pPr>
        <w:pStyle w:val="4"/>
        <w:shd w:val="clear" w:color="auto" w:fill="auto"/>
        <w:spacing w:after="0" w:line="240" w:lineRule="auto"/>
        <w:ind w:firstLine="709"/>
        <w:jc w:val="both"/>
        <w:rPr>
          <w:sz w:val="28"/>
          <w:szCs w:val="28"/>
          <w:lang w:val="kk-KZ"/>
        </w:rPr>
      </w:pPr>
      <w:r>
        <w:rPr>
          <w:sz w:val="28"/>
          <w:szCs w:val="28"/>
          <w:lang w:val="kk-KZ"/>
        </w:rPr>
        <w:t xml:space="preserve">Анық шамалардың серпілімі </w:t>
      </w:r>
      <w:r w:rsidRPr="00481994">
        <w:rPr>
          <w:sz w:val="28"/>
          <w:szCs w:val="28"/>
          <w:lang w:val="kk-KZ"/>
        </w:rPr>
        <w:t>R=Xi max-Xi min.</w:t>
      </w:r>
      <w:r>
        <w:rPr>
          <w:sz w:val="28"/>
          <w:szCs w:val="28"/>
          <w:lang w:val="kk-KZ"/>
        </w:rPr>
        <w:t xml:space="preserve"> Бұл жерде </w:t>
      </w:r>
      <w:r w:rsidRPr="00481994">
        <w:rPr>
          <w:sz w:val="28"/>
          <w:szCs w:val="28"/>
          <w:lang w:val="kk-KZ"/>
        </w:rPr>
        <w:t>Xi max</w:t>
      </w:r>
      <w:r>
        <w:rPr>
          <w:sz w:val="28"/>
          <w:szCs w:val="28"/>
          <w:lang w:val="kk-KZ"/>
        </w:rPr>
        <w:t xml:space="preserve"> және </w:t>
      </w:r>
      <w:r w:rsidRPr="00481994">
        <w:rPr>
          <w:sz w:val="28"/>
          <w:szCs w:val="28"/>
          <w:lang w:val="kk-KZ"/>
        </w:rPr>
        <w:t>Xi min</w:t>
      </w:r>
      <w:r>
        <w:rPr>
          <w:sz w:val="28"/>
          <w:szCs w:val="28"/>
          <w:lang w:val="kk-KZ"/>
        </w:rPr>
        <w:t xml:space="preserve">- өлшеу қорытындысының ең жоғарғыжәне аз мәні. </w:t>
      </w:r>
      <w:r w:rsidRPr="00481994">
        <w:rPr>
          <w:sz w:val="28"/>
          <w:szCs w:val="28"/>
          <w:lang w:val="kk-KZ"/>
        </w:rPr>
        <w:t>R</w:t>
      </w:r>
      <w:r>
        <w:rPr>
          <w:sz w:val="28"/>
          <w:szCs w:val="28"/>
          <w:lang w:val="kk-KZ"/>
        </w:rPr>
        <w:t>- серпілім шаманың таралуы жайлы ақпаратты ққұрайды.</w:t>
      </w:r>
    </w:p>
    <w:p w:rsidR="00555F7F" w:rsidRDefault="00555F7F" w:rsidP="00555F7F">
      <w:pPr>
        <w:pStyle w:val="4"/>
        <w:shd w:val="clear" w:color="auto" w:fill="auto"/>
        <w:spacing w:after="0" w:line="240" w:lineRule="auto"/>
        <w:ind w:firstLine="709"/>
        <w:jc w:val="both"/>
        <w:rPr>
          <w:sz w:val="28"/>
          <w:szCs w:val="28"/>
          <w:lang w:val="kk-KZ"/>
        </w:rPr>
      </w:pPr>
      <w:r>
        <w:rPr>
          <w:sz w:val="28"/>
          <w:szCs w:val="28"/>
          <w:lang w:val="kk-KZ"/>
        </w:rPr>
        <w:t>Анық шамалардың орташа арифметикалық мәні.</w:t>
      </w:r>
    </w:p>
    <w:p w:rsidR="00555F7F" w:rsidRDefault="00555F7F" w:rsidP="00555F7F">
      <w:pPr>
        <w:pStyle w:val="4"/>
        <w:shd w:val="clear" w:color="auto" w:fill="auto"/>
        <w:spacing w:after="0" w:line="240" w:lineRule="auto"/>
        <w:ind w:firstLine="0"/>
        <w:jc w:val="both"/>
        <w:rPr>
          <w:sz w:val="28"/>
          <w:szCs w:val="28"/>
          <w:lang w:val="kk-KZ"/>
        </w:rPr>
      </w:pPr>
    </w:p>
    <w:p w:rsidR="00555F7F" w:rsidRDefault="00555F7F" w:rsidP="00555F7F">
      <w:pPr>
        <w:pStyle w:val="4"/>
        <w:shd w:val="clear" w:color="auto" w:fill="auto"/>
        <w:spacing w:after="0" w:line="240" w:lineRule="auto"/>
        <w:ind w:firstLine="709"/>
        <w:jc w:val="both"/>
        <w:rPr>
          <w:sz w:val="28"/>
          <w:szCs w:val="28"/>
          <w:lang w:val="kk-KZ"/>
        </w:rPr>
      </w:pPr>
    </w:p>
    <w:p w:rsidR="00555F7F" w:rsidRDefault="00555F7F" w:rsidP="00555F7F">
      <w:pPr>
        <w:pStyle w:val="4"/>
        <w:shd w:val="clear" w:color="auto" w:fill="auto"/>
        <w:spacing w:after="0" w:line="240" w:lineRule="auto"/>
        <w:ind w:firstLine="709"/>
        <w:jc w:val="center"/>
        <w:rPr>
          <w:sz w:val="28"/>
          <w:szCs w:val="28"/>
          <w:lang w:val="kk-KZ"/>
        </w:rPr>
      </w:pPr>
      <w:r w:rsidRPr="009D0D8D">
        <w:rPr>
          <w:sz w:val="28"/>
          <w:szCs w:val="28"/>
          <w:lang w:val="kk-KZ"/>
        </w:rPr>
        <w:t>X=</w:t>
      </w:r>
      <w:r>
        <w:rPr>
          <w:sz w:val="28"/>
          <w:szCs w:val="28"/>
          <w:lang w:val="kk-KZ"/>
        </w:rPr>
        <w:t>(</w:t>
      </w:r>
      <w:r w:rsidRPr="009D0D8D">
        <w:rPr>
          <w:sz w:val="28"/>
          <w:szCs w:val="28"/>
          <w:lang w:val="kk-KZ"/>
        </w:rPr>
        <w:t>X1+X2+X3…Xn</w:t>
      </w:r>
      <w:r>
        <w:rPr>
          <w:sz w:val="28"/>
          <w:szCs w:val="28"/>
          <w:lang w:val="kk-KZ"/>
        </w:rPr>
        <w:t>)</w:t>
      </w:r>
      <w:r w:rsidRPr="009D0D8D">
        <w:rPr>
          <w:sz w:val="28"/>
          <w:szCs w:val="28"/>
          <w:lang w:val="kk-KZ"/>
        </w:rPr>
        <w:t>/n</w:t>
      </w:r>
    </w:p>
    <w:p w:rsidR="00555F7F" w:rsidRPr="009D0D8D" w:rsidRDefault="00555F7F" w:rsidP="00555F7F">
      <w:pPr>
        <w:pStyle w:val="4"/>
        <w:shd w:val="clear" w:color="auto" w:fill="auto"/>
        <w:spacing w:after="0" w:line="240" w:lineRule="auto"/>
        <w:ind w:firstLine="709"/>
        <w:jc w:val="center"/>
        <w:rPr>
          <w:sz w:val="28"/>
          <w:szCs w:val="28"/>
          <w:lang w:val="kk-KZ"/>
        </w:rPr>
      </w:pPr>
    </w:p>
    <w:p w:rsidR="00555F7F" w:rsidRDefault="00555F7F" w:rsidP="00555F7F">
      <w:pPr>
        <w:pStyle w:val="4"/>
        <w:shd w:val="clear" w:color="auto" w:fill="auto"/>
        <w:spacing w:after="0" w:line="240" w:lineRule="auto"/>
        <w:ind w:firstLine="709"/>
        <w:jc w:val="both"/>
        <w:rPr>
          <w:sz w:val="28"/>
          <w:szCs w:val="28"/>
          <w:lang w:val="kk-KZ"/>
        </w:rPr>
      </w:pPr>
      <w:r>
        <w:rPr>
          <w:sz w:val="28"/>
          <w:szCs w:val="28"/>
          <w:lang w:val="kk-KZ"/>
        </w:rPr>
        <w:t xml:space="preserve">Бұл жерде </w:t>
      </w:r>
      <w:r w:rsidRPr="009D0D8D">
        <w:rPr>
          <w:sz w:val="28"/>
          <w:szCs w:val="28"/>
          <w:lang w:val="kk-KZ"/>
        </w:rPr>
        <w:t xml:space="preserve">n – </w:t>
      </w:r>
      <w:r>
        <w:rPr>
          <w:sz w:val="28"/>
          <w:szCs w:val="28"/>
          <w:lang w:val="kk-KZ"/>
        </w:rPr>
        <w:t>өлшеулер саны.</w:t>
      </w:r>
    </w:p>
    <w:p w:rsidR="00555F7F" w:rsidRDefault="00555F7F" w:rsidP="00555F7F">
      <w:pPr>
        <w:pStyle w:val="4"/>
        <w:shd w:val="clear" w:color="auto" w:fill="auto"/>
        <w:spacing w:after="0" w:line="240" w:lineRule="auto"/>
        <w:ind w:firstLine="709"/>
        <w:jc w:val="both"/>
        <w:rPr>
          <w:sz w:val="28"/>
          <w:szCs w:val="28"/>
          <w:lang w:val="kk-KZ"/>
        </w:rPr>
      </w:pPr>
      <w:r>
        <w:rPr>
          <w:sz w:val="28"/>
          <w:szCs w:val="28"/>
          <w:lang w:val="kk-KZ"/>
        </w:rPr>
        <w:t>Х – ауытқуы топталуының дәл ортасын жағдайын сипаттайды және процеестің настройкасынан тәуелді және шаманыың таралуынан тәуелді емес.</w:t>
      </w:r>
    </w:p>
    <w:p w:rsidR="00555F7F" w:rsidRDefault="00555F7F" w:rsidP="00555F7F">
      <w:pPr>
        <w:pStyle w:val="4"/>
        <w:shd w:val="clear" w:color="auto" w:fill="auto"/>
        <w:spacing w:after="0" w:line="240" w:lineRule="auto"/>
        <w:ind w:firstLine="709"/>
        <w:jc w:val="both"/>
        <w:rPr>
          <w:sz w:val="28"/>
          <w:szCs w:val="28"/>
          <w:lang w:val="kk-KZ"/>
        </w:rPr>
      </w:pPr>
      <w:r>
        <w:rPr>
          <w:sz w:val="28"/>
          <w:szCs w:val="28"/>
          <w:lang w:val="kk-KZ"/>
        </w:rPr>
        <w:t>Ортаквадраттық ауытқу</w:t>
      </w:r>
    </w:p>
    <w:p w:rsidR="00555F7F" w:rsidRDefault="00555F7F" w:rsidP="00555F7F">
      <w:pPr>
        <w:pStyle w:val="4"/>
        <w:shd w:val="clear" w:color="auto" w:fill="auto"/>
        <w:spacing w:after="0" w:line="240" w:lineRule="auto"/>
        <w:ind w:firstLine="709"/>
        <w:jc w:val="both"/>
        <w:rPr>
          <w:sz w:val="28"/>
          <w:szCs w:val="28"/>
          <w:lang w:val="kk-KZ"/>
        </w:rPr>
      </w:pPr>
    </w:p>
    <w:p w:rsidR="00555F7F" w:rsidRDefault="00555F7F" w:rsidP="00555F7F">
      <w:pPr>
        <w:pStyle w:val="4"/>
        <w:shd w:val="clear" w:color="auto" w:fill="auto"/>
        <w:spacing w:after="0" w:line="240" w:lineRule="auto"/>
        <w:ind w:firstLine="709"/>
        <w:jc w:val="both"/>
        <w:rPr>
          <w:sz w:val="28"/>
          <w:szCs w:val="28"/>
          <w:lang w:val="kk-KZ"/>
        </w:rPr>
      </w:pPr>
    </w:p>
    <w:p w:rsidR="00555F7F" w:rsidRDefault="00555F7F" w:rsidP="00555F7F">
      <w:pPr>
        <w:pStyle w:val="4"/>
        <w:shd w:val="clear" w:color="auto" w:fill="auto"/>
        <w:spacing w:after="0" w:line="240" w:lineRule="auto"/>
        <w:ind w:firstLine="709"/>
        <w:jc w:val="both"/>
        <w:rPr>
          <w:sz w:val="28"/>
          <w:szCs w:val="28"/>
          <w:lang w:val="kk-KZ"/>
        </w:rPr>
      </w:pPr>
      <w:r>
        <w:rPr>
          <w:sz w:val="28"/>
          <w:szCs w:val="28"/>
          <w:lang w:val="kk-KZ"/>
        </w:rPr>
        <w:t>бұл жерде</w:t>
      </w:r>
      <w:r w:rsidRPr="00954FA4">
        <w:rPr>
          <w:sz w:val="28"/>
          <w:szCs w:val="28"/>
          <w:lang w:val="kk-KZ"/>
        </w:rPr>
        <w:t xml:space="preserve"> Vi=Xi – Xi те Vi – Xi </w:t>
      </w:r>
      <w:r>
        <w:rPr>
          <w:sz w:val="28"/>
          <w:szCs w:val="28"/>
          <w:lang w:val="kk-KZ"/>
        </w:rPr>
        <w:t xml:space="preserve">дің  </w:t>
      </w:r>
      <w:r w:rsidRPr="00954FA4">
        <w:rPr>
          <w:sz w:val="28"/>
          <w:szCs w:val="28"/>
          <w:lang w:val="kk-KZ"/>
        </w:rPr>
        <w:t>X</w:t>
      </w:r>
      <w:r>
        <w:rPr>
          <w:sz w:val="28"/>
          <w:szCs w:val="28"/>
          <w:lang w:val="kk-KZ"/>
        </w:rPr>
        <w:t xml:space="preserve"> – тен ауытқуы.</w:t>
      </w:r>
    </w:p>
    <w:p w:rsidR="00555F7F" w:rsidRDefault="00555F7F" w:rsidP="00555F7F">
      <w:pPr>
        <w:pStyle w:val="4"/>
        <w:shd w:val="clear" w:color="auto" w:fill="auto"/>
        <w:spacing w:after="0" w:line="240" w:lineRule="auto"/>
        <w:ind w:firstLine="709"/>
        <w:jc w:val="both"/>
        <w:rPr>
          <w:sz w:val="28"/>
          <w:szCs w:val="28"/>
          <w:lang w:val="kk-KZ"/>
        </w:rPr>
      </w:pPr>
      <w:r>
        <w:rPr>
          <w:sz w:val="28"/>
          <w:szCs w:val="28"/>
          <w:lang w:val="kk-KZ"/>
        </w:rPr>
        <w:t xml:space="preserve">δ – шамалар ауытқуының кездейсоқ мәндерінің таралу шамасы болып табылады және Гаусс қисығының тііктігін сипаттайды. δ неғұрлым оң болса, соғұрлым қисық тік болып келеді, яғғни таралу аймағы соғұрлым аз. </w:t>
      </w:r>
    </w:p>
    <w:p w:rsidR="00555F7F" w:rsidRDefault="00555F7F" w:rsidP="00555F7F">
      <w:pPr>
        <w:pStyle w:val="4"/>
        <w:shd w:val="clear" w:color="auto" w:fill="auto"/>
        <w:spacing w:after="0" w:line="240" w:lineRule="auto"/>
        <w:ind w:firstLine="709"/>
        <w:jc w:val="both"/>
        <w:rPr>
          <w:sz w:val="28"/>
          <w:szCs w:val="28"/>
          <w:lang w:val="kk-KZ"/>
        </w:rPr>
      </w:pPr>
      <w:r>
        <w:rPr>
          <w:sz w:val="28"/>
          <w:szCs w:val="28"/>
          <w:lang w:val="kk-KZ"/>
        </w:rPr>
        <w:t xml:space="preserve">δ үлесінде көрсетілген Х кездейсоқ шама +-3 арақашықтықтың шегінде болады,, яғни таралу өрісі </w:t>
      </w:r>
      <w:r w:rsidRPr="00255B4B">
        <w:rPr>
          <w:sz w:val="28"/>
          <w:szCs w:val="28"/>
          <w:lang w:val="kk-KZ"/>
        </w:rPr>
        <w:t xml:space="preserve">Wlim= 6 </w:t>
      </w:r>
      <w:r>
        <w:rPr>
          <w:sz w:val="28"/>
          <w:szCs w:val="28"/>
          <w:lang w:val="kk-KZ"/>
        </w:rPr>
        <w:t>δ( яғни -3δ дан +3δ</w:t>
      </w:r>
      <w:r w:rsidRPr="00255B4B">
        <w:rPr>
          <w:sz w:val="28"/>
          <w:szCs w:val="28"/>
          <w:lang w:val="kk-KZ"/>
        </w:rPr>
        <w:t xml:space="preserve"> </w:t>
      </w:r>
      <w:r>
        <w:rPr>
          <w:sz w:val="28"/>
          <w:szCs w:val="28"/>
          <w:lang w:val="kk-KZ"/>
        </w:rPr>
        <w:t>ға дейін). Сонымен қатар     +-3δ мәні шегінен тыс кездейсоқ шаманың шығып кету ықтималдығы 0,0027-ге тең.</w:t>
      </w:r>
    </w:p>
    <w:p w:rsidR="00555F7F" w:rsidRPr="00E57F9D" w:rsidRDefault="00555F7F" w:rsidP="00555F7F">
      <w:pPr>
        <w:pStyle w:val="4"/>
        <w:shd w:val="clear" w:color="auto" w:fill="auto"/>
        <w:spacing w:after="0" w:line="240" w:lineRule="auto"/>
        <w:ind w:firstLine="709"/>
        <w:jc w:val="both"/>
        <w:rPr>
          <w:sz w:val="28"/>
          <w:szCs w:val="28"/>
          <w:lang w:val="kk-KZ"/>
        </w:rPr>
      </w:pPr>
      <w:r>
        <w:rPr>
          <w:sz w:val="28"/>
          <w:szCs w:val="28"/>
          <w:lang w:val="kk-KZ"/>
        </w:rPr>
        <w:t>Жалпы жағдайда кездейсоқ шама үшін сенуге болатын арақашықттықты мына формула бойынша анықтайды</w:t>
      </w:r>
      <w:r w:rsidRPr="00E57F9D">
        <w:rPr>
          <w:sz w:val="28"/>
          <w:szCs w:val="28"/>
          <w:lang w:val="kk-KZ"/>
        </w:rPr>
        <w:t>:</w:t>
      </w:r>
    </w:p>
    <w:p w:rsidR="00555F7F" w:rsidRPr="009D0D8D" w:rsidRDefault="00555F7F" w:rsidP="00555F7F">
      <w:pPr>
        <w:pStyle w:val="4"/>
        <w:shd w:val="clear" w:color="auto" w:fill="auto"/>
        <w:spacing w:after="0" w:line="240" w:lineRule="auto"/>
        <w:ind w:firstLine="709"/>
        <w:rPr>
          <w:sz w:val="28"/>
          <w:szCs w:val="28"/>
          <w:lang w:val="kk-KZ"/>
        </w:rPr>
      </w:pPr>
      <w:r w:rsidRPr="00E57F9D">
        <w:rPr>
          <w:sz w:val="28"/>
          <w:szCs w:val="28"/>
          <w:lang w:val="kk-KZ"/>
        </w:rPr>
        <w:t>Хmax=X+3</w:t>
      </w:r>
      <w:r>
        <w:rPr>
          <w:sz w:val="28"/>
          <w:szCs w:val="28"/>
          <w:lang w:val="kk-KZ"/>
        </w:rPr>
        <w:t>δ</w:t>
      </w:r>
      <w:r w:rsidRPr="00E57F9D">
        <w:rPr>
          <w:sz w:val="28"/>
          <w:szCs w:val="28"/>
          <w:lang w:val="kk-KZ"/>
        </w:rPr>
        <w:t xml:space="preserve">;                                                                                          </w:t>
      </w:r>
      <w:r>
        <w:rPr>
          <w:sz w:val="28"/>
          <w:szCs w:val="28"/>
          <w:lang w:val="kk-KZ"/>
        </w:rPr>
        <w:t>X</w:t>
      </w:r>
      <w:r w:rsidRPr="00E57F9D">
        <w:rPr>
          <w:sz w:val="28"/>
          <w:szCs w:val="28"/>
          <w:lang w:val="kk-KZ"/>
        </w:rPr>
        <w:t>min=X-3</w:t>
      </w:r>
      <w:r>
        <w:rPr>
          <w:sz w:val="28"/>
          <w:szCs w:val="28"/>
          <w:lang w:val="kk-KZ"/>
        </w:rPr>
        <w:t>δ</w:t>
      </w:r>
      <w:r w:rsidRPr="00E57F9D">
        <w:rPr>
          <w:sz w:val="28"/>
          <w:szCs w:val="28"/>
          <w:lang w:val="kk-KZ"/>
        </w:rPr>
        <w:t>;</w:t>
      </w:r>
    </w:p>
    <w:p w:rsidR="00555F7F" w:rsidRPr="009D0D8D" w:rsidRDefault="00555F7F" w:rsidP="00555F7F">
      <w:pPr>
        <w:pStyle w:val="4"/>
        <w:shd w:val="clear" w:color="auto" w:fill="auto"/>
        <w:spacing w:after="0" w:line="240" w:lineRule="auto"/>
        <w:ind w:firstLine="709"/>
        <w:jc w:val="both"/>
        <w:rPr>
          <w:sz w:val="28"/>
          <w:szCs w:val="28"/>
          <w:lang w:val="kk-KZ"/>
        </w:rPr>
      </w:pPr>
      <w:r>
        <w:rPr>
          <w:sz w:val="28"/>
          <w:szCs w:val="28"/>
          <w:lang w:val="kk-KZ"/>
        </w:rPr>
        <w:t>Өлшеу нәтижесін өңдеу нәтижесінде мынаны анықтайды</w:t>
      </w:r>
      <w:r w:rsidRPr="009D0D8D">
        <w:rPr>
          <w:sz w:val="28"/>
          <w:szCs w:val="28"/>
          <w:lang w:val="kk-KZ"/>
        </w:rPr>
        <w:t>:</w:t>
      </w:r>
      <w:r>
        <w:rPr>
          <w:sz w:val="28"/>
          <w:szCs w:val="28"/>
          <w:lang w:val="kk-KZ"/>
        </w:rPr>
        <w:t xml:space="preserve"> өлшеудің шекті ауытқуы Δ </w:t>
      </w:r>
      <w:r w:rsidRPr="009D0D8D">
        <w:rPr>
          <w:sz w:val="28"/>
          <w:szCs w:val="28"/>
          <w:lang w:val="kk-KZ"/>
        </w:rPr>
        <w:t>Lim=+-3</w:t>
      </w:r>
      <w:r>
        <w:rPr>
          <w:sz w:val="28"/>
          <w:szCs w:val="28"/>
          <w:lang w:val="kk-KZ"/>
        </w:rPr>
        <w:t>δ</w:t>
      </w:r>
    </w:p>
    <w:p w:rsidR="00555F7F" w:rsidRPr="009D0D8D" w:rsidRDefault="00555F7F" w:rsidP="00555F7F">
      <w:pPr>
        <w:pStyle w:val="4"/>
        <w:shd w:val="clear" w:color="auto" w:fill="auto"/>
        <w:spacing w:after="0" w:line="240" w:lineRule="auto"/>
        <w:ind w:firstLine="709"/>
        <w:jc w:val="both"/>
        <w:rPr>
          <w:sz w:val="28"/>
          <w:szCs w:val="28"/>
          <w:lang w:val="kk-KZ"/>
        </w:rPr>
      </w:pPr>
      <w:r>
        <w:rPr>
          <w:sz w:val="28"/>
          <w:szCs w:val="28"/>
          <w:lang w:val="kk-KZ"/>
        </w:rPr>
        <w:t xml:space="preserve">Өлшеудің ықтималдық ауытқуы </w:t>
      </w:r>
      <w:r w:rsidRPr="009D0D8D">
        <w:rPr>
          <w:sz w:val="28"/>
          <w:szCs w:val="28"/>
          <w:lang w:val="kk-KZ"/>
        </w:rPr>
        <w:t>R=+-2/3</w:t>
      </w:r>
      <w:r>
        <w:rPr>
          <w:sz w:val="28"/>
          <w:szCs w:val="28"/>
          <w:lang w:val="kk-KZ"/>
        </w:rPr>
        <w:t>δ</w:t>
      </w:r>
    </w:p>
    <w:p w:rsidR="00555F7F" w:rsidRPr="009D0D8D" w:rsidRDefault="00555F7F" w:rsidP="00555F7F">
      <w:pPr>
        <w:pStyle w:val="4"/>
        <w:shd w:val="clear" w:color="auto" w:fill="auto"/>
        <w:spacing w:after="0" w:line="240" w:lineRule="auto"/>
        <w:ind w:firstLine="709"/>
        <w:jc w:val="both"/>
        <w:rPr>
          <w:sz w:val="28"/>
          <w:szCs w:val="28"/>
          <w:lang w:val="kk-KZ"/>
        </w:rPr>
      </w:pPr>
      <w:r>
        <w:rPr>
          <w:sz w:val="28"/>
          <w:szCs w:val="28"/>
          <w:lang w:val="kk-KZ"/>
        </w:rPr>
        <w:t xml:space="preserve">Ықтималдықтың шекті мәні </w:t>
      </w:r>
      <w:r w:rsidRPr="009D0D8D">
        <w:rPr>
          <w:sz w:val="28"/>
          <w:szCs w:val="28"/>
          <w:lang w:val="kk-KZ"/>
        </w:rPr>
        <w:t>Q=X+-R</w:t>
      </w:r>
    </w:p>
    <w:p w:rsidR="00555F7F" w:rsidRDefault="00555F7F" w:rsidP="00555F7F">
      <w:pPr>
        <w:pStyle w:val="4"/>
        <w:shd w:val="clear" w:color="auto" w:fill="auto"/>
        <w:spacing w:after="0" w:line="240" w:lineRule="auto"/>
        <w:ind w:firstLine="709"/>
        <w:jc w:val="both"/>
        <w:rPr>
          <w:sz w:val="28"/>
          <w:szCs w:val="28"/>
          <w:lang w:val="kk-KZ"/>
        </w:rPr>
      </w:pPr>
    </w:p>
    <w:p w:rsidR="00555F7F" w:rsidRDefault="00555F7F" w:rsidP="00555F7F">
      <w:pPr>
        <w:pStyle w:val="4"/>
        <w:shd w:val="clear" w:color="auto" w:fill="auto"/>
        <w:spacing w:after="0" w:line="240" w:lineRule="auto"/>
        <w:ind w:firstLine="709"/>
        <w:jc w:val="both"/>
        <w:rPr>
          <w:sz w:val="28"/>
          <w:szCs w:val="28"/>
          <w:lang w:val="kk-KZ"/>
        </w:rPr>
      </w:pPr>
      <w:r>
        <w:rPr>
          <w:sz w:val="28"/>
          <w:szCs w:val="28"/>
          <w:lang w:val="kk-KZ"/>
        </w:rPr>
        <w:t>4.3.4 Вертикальді ұзындық өлшеу ИЗВ-1 құрылғысы (16-сурет).</w:t>
      </w:r>
    </w:p>
    <w:p w:rsidR="00555F7F" w:rsidRPr="00E57F9D" w:rsidRDefault="00555F7F" w:rsidP="00555F7F">
      <w:pPr>
        <w:pStyle w:val="4"/>
        <w:shd w:val="clear" w:color="auto" w:fill="auto"/>
        <w:spacing w:after="0" w:line="240" w:lineRule="auto"/>
        <w:ind w:firstLine="709"/>
        <w:jc w:val="both"/>
        <w:rPr>
          <w:sz w:val="28"/>
          <w:szCs w:val="28"/>
          <w:lang w:val="kk-KZ"/>
        </w:rPr>
      </w:pPr>
      <w:r>
        <w:rPr>
          <w:sz w:val="28"/>
          <w:szCs w:val="28"/>
          <w:lang w:val="kk-KZ"/>
        </w:rPr>
        <w:t xml:space="preserve">Ұзындық өлшегіш 7 қаңқадан және бетке ие заттың үстелі тіректен тұрады. Тірек, шамамен салыстыру әдісімен 100-ден  250 мм-ге дейінгі шекте мәндерді өлшеуге рұқсат  етеді. 7 қаңқа 8 санына бағаналары бойынша жылжиды және 5 бұрамалармен бекітіледі. Қаңқада 6 жарықтандырғыш және 12 окулярлы микроскоп қондырылған. 3 штонтты 9 пронкасынан көтереді және 10 сомынмен кез келген жағдайда орнықтырады. Ағымдағы </w:t>
      </w:r>
      <w:r>
        <w:rPr>
          <w:sz w:val="28"/>
          <w:szCs w:val="28"/>
          <w:lang w:val="kk-KZ"/>
        </w:rPr>
        <w:lastRenderedPageBreak/>
        <w:t xml:space="preserve">өлшеу күші шешіліп алынатын жүктің 4 тығырықтармен реттеледі. Милиметрлік шыны 3 межелік 2 штоктың өткін саңылауында өлшегіш ұштарымен орналасқан. Штонаспаптың қаңқасында шарлық бағыттауыштарда жылжиды. Ол 13 және 1 блоктардан асырылап лақтырып тассталған  және вазелиндік маймен тоолтырылған, 16 цилиндрге 16 қозғалатын 15 қарссы салмаққа бекітілген иілмелі болатты таспасына ілінген. Бұл 1 ұштардың зақымдалуын және соқтығыс мүмкіндігін жоятын, шток түсуінің жжатықтығын қамтамасыз етеді. Штокты 9 арқанмен көтереді. 3 межелікті конденсатор арқылы 6 шаммен жарықтанады. Тексерілетінбұйымға қатысты межеліктің жылжуын </w:t>
      </w:r>
      <w:smartTag w:uri="urn:schemas-microsoft-com:office:smarttags" w:element="metricconverter">
        <w:smartTagPr>
          <w:attr w:name="ProductID" w:val="0,001 мм"/>
        </w:smartTagPr>
        <w:r>
          <w:rPr>
            <w:sz w:val="28"/>
            <w:szCs w:val="28"/>
            <w:lang w:val="kk-KZ"/>
          </w:rPr>
          <w:t>0,001 мм</w:t>
        </w:r>
      </w:smartTag>
      <w:r>
        <w:rPr>
          <w:sz w:val="28"/>
          <w:szCs w:val="28"/>
          <w:lang w:val="kk-KZ"/>
        </w:rPr>
        <w:t xml:space="preserve"> бөлу бағасымен, шиыршық санақ микроскоп көмегімен өлшейді. Негізгі 3 межеліктің ұзындығы </w:t>
      </w:r>
      <w:smartTag w:uri="urn:schemas-microsoft-com:office:smarttags" w:element="metricconverter">
        <w:smartTagPr>
          <w:attr w:name="ProductID" w:val="100 мм"/>
        </w:smartTagPr>
        <w:r>
          <w:rPr>
            <w:sz w:val="28"/>
            <w:szCs w:val="28"/>
            <w:lang w:val="kk-KZ"/>
          </w:rPr>
          <w:t>100 мм</w:t>
        </w:r>
      </w:smartTag>
      <w:r>
        <w:rPr>
          <w:sz w:val="28"/>
          <w:szCs w:val="28"/>
          <w:lang w:val="kk-KZ"/>
        </w:rPr>
        <w:t>, абсолюттік өлшеулердің жжоғары шегіне сай келеді.</w:t>
      </w:r>
    </w:p>
    <w:p w:rsidR="00555F7F" w:rsidRDefault="00555F7F" w:rsidP="00555F7F">
      <w:pPr>
        <w:pStyle w:val="4"/>
        <w:shd w:val="clear" w:color="auto" w:fill="auto"/>
        <w:spacing w:after="0" w:line="240" w:lineRule="auto"/>
        <w:ind w:firstLine="709"/>
        <w:jc w:val="center"/>
        <w:rPr>
          <w:sz w:val="28"/>
          <w:szCs w:val="28"/>
          <w:lang w:val="kk-KZ"/>
        </w:rPr>
      </w:pPr>
      <w:r>
        <w:rPr>
          <w:noProof/>
          <w:szCs w:val="28"/>
          <w:lang w:eastAsia="ru-RU"/>
        </w:rPr>
        <w:drawing>
          <wp:inline distT="0" distB="0" distL="0" distR="0">
            <wp:extent cx="3180715" cy="4076065"/>
            <wp:effectExtent l="0" t="0" r="635" b="63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6">
                      <a:grayscl/>
                      <a:extLst>
                        <a:ext uri="{28A0092B-C50C-407E-A947-70E740481C1C}">
                          <a14:useLocalDpi xmlns:a14="http://schemas.microsoft.com/office/drawing/2010/main" val="0"/>
                        </a:ext>
                      </a:extLst>
                    </a:blip>
                    <a:srcRect/>
                    <a:stretch>
                      <a:fillRect/>
                    </a:stretch>
                  </pic:blipFill>
                  <pic:spPr bwMode="auto">
                    <a:xfrm>
                      <a:off x="0" y="0"/>
                      <a:ext cx="3180715" cy="4076065"/>
                    </a:xfrm>
                    <a:prstGeom prst="rect">
                      <a:avLst/>
                    </a:prstGeom>
                    <a:noFill/>
                    <a:ln>
                      <a:noFill/>
                    </a:ln>
                  </pic:spPr>
                </pic:pic>
              </a:graphicData>
            </a:graphic>
          </wp:inline>
        </w:drawing>
      </w:r>
    </w:p>
    <w:p w:rsidR="00555F7F" w:rsidRDefault="00555F7F" w:rsidP="00555F7F">
      <w:pPr>
        <w:pStyle w:val="4"/>
        <w:shd w:val="clear" w:color="auto" w:fill="auto"/>
        <w:spacing w:after="0" w:line="240" w:lineRule="auto"/>
        <w:ind w:firstLine="709"/>
        <w:jc w:val="center"/>
        <w:rPr>
          <w:sz w:val="28"/>
          <w:szCs w:val="28"/>
          <w:lang w:val="kk-KZ"/>
        </w:rPr>
      </w:pPr>
      <w:r>
        <w:rPr>
          <w:sz w:val="28"/>
          <w:szCs w:val="28"/>
          <w:lang w:val="kk-KZ"/>
        </w:rPr>
        <w:t>16-сурет. ИЗВ – 1 вертикальді ұзындық өлшегіштің құрылысы.</w:t>
      </w:r>
    </w:p>
    <w:p w:rsidR="00555F7F" w:rsidRDefault="00555F7F" w:rsidP="00555F7F">
      <w:pPr>
        <w:pStyle w:val="4"/>
        <w:shd w:val="clear" w:color="auto" w:fill="auto"/>
        <w:spacing w:after="0" w:line="240" w:lineRule="auto"/>
        <w:ind w:firstLine="709"/>
        <w:jc w:val="center"/>
        <w:rPr>
          <w:sz w:val="28"/>
          <w:szCs w:val="28"/>
          <w:lang w:val="kk-KZ"/>
        </w:rPr>
      </w:pPr>
    </w:p>
    <w:p w:rsidR="00555F7F" w:rsidRDefault="00555F7F" w:rsidP="00555F7F">
      <w:pPr>
        <w:pStyle w:val="4"/>
        <w:shd w:val="clear" w:color="auto" w:fill="auto"/>
        <w:spacing w:after="0" w:line="240" w:lineRule="auto"/>
        <w:ind w:firstLine="709"/>
        <w:jc w:val="both"/>
        <w:rPr>
          <w:sz w:val="28"/>
          <w:szCs w:val="28"/>
          <w:lang w:val="kk-KZ"/>
        </w:rPr>
      </w:pPr>
      <w:r>
        <w:rPr>
          <w:sz w:val="28"/>
          <w:szCs w:val="28"/>
          <w:lang w:val="kk-KZ"/>
        </w:rPr>
        <w:t>4.3.5 Шиыршық микроскоптың құрылысы.</w:t>
      </w:r>
    </w:p>
    <w:p w:rsidR="00555F7F" w:rsidRDefault="00555F7F" w:rsidP="00555F7F">
      <w:pPr>
        <w:pStyle w:val="4"/>
        <w:shd w:val="clear" w:color="auto" w:fill="auto"/>
        <w:spacing w:after="0" w:line="240" w:lineRule="auto"/>
        <w:ind w:firstLine="709"/>
        <w:jc w:val="both"/>
        <w:rPr>
          <w:sz w:val="28"/>
          <w:szCs w:val="28"/>
          <w:lang w:val="kk-KZ"/>
        </w:rPr>
      </w:pPr>
      <w:r>
        <w:rPr>
          <w:sz w:val="28"/>
          <w:szCs w:val="28"/>
          <w:lang w:val="kk-KZ"/>
        </w:rPr>
        <w:t>Шиыршық микроскоп, айлану және қозғаллмайтын 2 межеліктер ұзындық өлшегіштің негізгі межелік бейнесін орнықтыратын объективтен тұрады. Объектив үлкеюі 5</w:t>
      </w:r>
      <w:r w:rsidRPr="0063731E">
        <w:rPr>
          <w:sz w:val="28"/>
          <w:szCs w:val="28"/>
          <w:lang w:val="kk-KZ"/>
        </w:rPr>
        <w:t>^x</w:t>
      </w:r>
      <w:r>
        <w:rPr>
          <w:sz w:val="28"/>
          <w:szCs w:val="28"/>
          <w:lang w:val="kk-KZ"/>
        </w:rPr>
        <w:t>, ал окулярдың үлкеюі 12,8</w:t>
      </w:r>
      <w:r w:rsidRPr="0063731E">
        <w:rPr>
          <w:sz w:val="28"/>
          <w:szCs w:val="28"/>
          <w:lang w:val="kk-KZ"/>
        </w:rPr>
        <w:t>^x</w:t>
      </w:r>
      <w:r>
        <w:rPr>
          <w:sz w:val="28"/>
          <w:szCs w:val="28"/>
          <w:lang w:val="kk-KZ"/>
        </w:rPr>
        <w:t xml:space="preserve">. Бұрама 4 айлану межеліктің 3 айналуы үшін қызмет атқарады. Бұрама окулярға нониуспен бірге объективке қатысты қозғалады. Жылжимайтын тілімшеге </w:t>
      </w:r>
      <w:smartTag w:uri="urn:schemas-microsoft-com:office:smarttags" w:element="metricconverter">
        <w:smartTagPr>
          <w:attr w:name="ProductID" w:val="2,1 мм"/>
        </w:smartTagPr>
        <w:r>
          <w:rPr>
            <w:sz w:val="28"/>
            <w:szCs w:val="28"/>
            <w:lang w:val="kk-KZ"/>
          </w:rPr>
          <w:t>2,1 мм</w:t>
        </w:r>
      </w:smartTag>
      <w:r>
        <w:rPr>
          <w:sz w:val="28"/>
          <w:szCs w:val="28"/>
          <w:lang w:val="kk-KZ"/>
        </w:rPr>
        <w:t xml:space="preserve"> диапазонды көрсеткішпен 10 штрихті межжелік келтірілген. Жылжымайтын межеліктің бөлу бағасы С</w:t>
      </w:r>
      <w:r w:rsidRPr="0063731E">
        <w:rPr>
          <w:sz w:val="28"/>
          <w:szCs w:val="28"/>
          <w:lang w:val="kk-KZ"/>
        </w:rPr>
        <w:t xml:space="preserve">=1/10=0.1 </w:t>
      </w:r>
      <w:r>
        <w:rPr>
          <w:sz w:val="28"/>
          <w:szCs w:val="28"/>
          <w:lang w:val="kk-KZ"/>
        </w:rPr>
        <w:t>мм</w:t>
      </w:r>
    </w:p>
    <w:p w:rsidR="00555F7F" w:rsidRDefault="00555F7F" w:rsidP="00555F7F">
      <w:pPr>
        <w:pStyle w:val="4"/>
        <w:shd w:val="clear" w:color="auto" w:fill="auto"/>
        <w:spacing w:after="0" w:line="240" w:lineRule="auto"/>
        <w:ind w:firstLine="709"/>
        <w:jc w:val="both"/>
        <w:rPr>
          <w:sz w:val="28"/>
          <w:szCs w:val="28"/>
          <w:lang w:val="kk-KZ"/>
        </w:rPr>
      </w:pPr>
      <w:r>
        <w:rPr>
          <w:sz w:val="28"/>
          <w:szCs w:val="28"/>
          <w:lang w:val="kk-KZ"/>
        </w:rPr>
        <w:lastRenderedPageBreak/>
        <w:t xml:space="preserve">Осындай жағдаймен жылжымайтын межелік, негізгі межеліктің бөлінуіне сай келеді. Қайталау тілімшесіне, 11 бұрамамен, </w:t>
      </w:r>
      <w:smartTag w:uri="urn:schemas-microsoft-com:office:smarttags" w:element="metricconverter">
        <w:smartTagPr>
          <w:attr w:name="ProductID" w:val="0,1 мм"/>
        </w:smartTagPr>
        <w:r>
          <w:rPr>
            <w:sz w:val="28"/>
            <w:szCs w:val="28"/>
            <w:lang w:val="kk-KZ"/>
          </w:rPr>
          <w:t>0,1 мм</w:t>
        </w:r>
      </w:smartTag>
      <w:r>
        <w:rPr>
          <w:sz w:val="28"/>
          <w:szCs w:val="28"/>
          <w:lang w:val="kk-KZ"/>
        </w:rPr>
        <w:t xml:space="preserve"> – лі шиыршық қадамымен, сонымен қатар 100 бөлікке шарлық межелікті Архимедтің екі еселенген шиыршығы келтірілген (17 сурет). Шиыршық қадамы – екі көршілес бұрамаллар ортасының арасындағы арақашықтық.</w:t>
      </w:r>
    </w:p>
    <w:p w:rsidR="00555F7F" w:rsidRPr="004C61EA" w:rsidRDefault="00555F7F" w:rsidP="00555F7F">
      <w:pPr>
        <w:pStyle w:val="4"/>
        <w:shd w:val="clear" w:color="auto" w:fill="auto"/>
        <w:spacing w:after="0" w:line="240" w:lineRule="auto"/>
        <w:ind w:firstLine="709"/>
        <w:jc w:val="both"/>
        <w:rPr>
          <w:sz w:val="28"/>
          <w:szCs w:val="28"/>
          <w:lang w:val="kk-KZ"/>
        </w:rPr>
      </w:pPr>
      <w:r>
        <w:rPr>
          <w:sz w:val="28"/>
          <w:szCs w:val="28"/>
          <w:lang w:val="kk-KZ"/>
        </w:rPr>
        <w:t xml:space="preserve">Айналу тілімшесінің бір айналымы кезінде шиыршықттың кез келген нүктесі центрден бағытталған радиус бойынша бақылаушы үшін </w:t>
      </w:r>
      <w:smartTag w:uri="urn:schemas-microsoft-com:office:smarttags" w:element="metricconverter">
        <w:smartTagPr>
          <w:attr w:name="ProductID" w:val="0, мм"/>
        </w:smartTagPr>
        <w:r>
          <w:rPr>
            <w:sz w:val="28"/>
            <w:szCs w:val="28"/>
            <w:lang w:val="kk-KZ"/>
          </w:rPr>
          <w:t>0, мм</w:t>
        </w:r>
      </w:smartTag>
      <w:r>
        <w:rPr>
          <w:sz w:val="28"/>
          <w:szCs w:val="28"/>
          <w:lang w:val="kk-KZ"/>
        </w:rPr>
        <w:t xml:space="preserve"> – ге ығысады, ал шарлық межелік 0 – ден 100 – ге дейінгі бөлікке юұрылады. Шарлық  межеліктің бөлік бағасы</w:t>
      </w:r>
      <w:r w:rsidRPr="004C61EA">
        <w:rPr>
          <w:sz w:val="28"/>
          <w:szCs w:val="28"/>
          <w:lang w:val="kk-KZ"/>
        </w:rPr>
        <w:t>:</w:t>
      </w:r>
    </w:p>
    <w:p w:rsidR="00555F7F" w:rsidRDefault="00555F7F" w:rsidP="00555F7F">
      <w:pPr>
        <w:pStyle w:val="4"/>
        <w:shd w:val="clear" w:color="auto" w:fill="auto"/>
        <w:spacing w:after="0" w:line="240" w:lineRule="auto"/>
        <w:ind w:firstLine="709"/>
        <w:jc w:val="center"/>
        <w:rPr>
          <w:sz w:val="28"/>
          <w:szCs w:val="28"/>
          <w:lang w:val="kk-KZ"/>
        </w:rPr>
      </w:pPr>
      <w:r>
        <w:rPr>
          <w:sz w:val="28"/>
          <w:szCs w:val="28"/>
          <w:lang w:val="en-US"/>
        </w:rPr>
        <w:t xml:space="preserve">C=0.1/100=0.001 </w:t>
      </w:r>
      <w:r>
        <w:rPr>
          <w:sz w:val="28"/>
          <w:szCs w:val="28"/>
          <w:lang w:val="kk-KZ"/>
        </w:rPr>
        <w:t>мм</w:t>
      </w:r>
    </w:p>
    <w:p w:rsidR="00555F7F" w:rsidRDefault="00555F7F" w:rsidP="00555F7F">
      <w:pPr>
        <w:pStyle w:val="4"/>
        <w:shd w:val="clear" w:color="auto" w:fill="auto"/>
        <w:spacing w:after="0" w:line="240" w:lineRule="auto"/>
        <w:ind w:firstLine="709"/>
        <w:jc w:val="center"/>
        <w:rPr>
          <w:sz w:val="28"/>
          <w:szCs w:val="28"/>
          <w:lang w:val="kk-KZ"/>
        </w:rPr>
      </w:pPr>
    </w:p>
    <w:p w:rsidR="00555F7F" w:rsidRPr="004C61EA" w:rsidRDefault="00555F7F" w:rsidP="00555F7F">
      <w:pPr>
        <w:pStyle w:val="4"/>
        <w:shd w:val="clear" w:color="auto" w:fill="auto"/>
        <w:spacing w:after="0" w:line="240" w:lineRule="auto"/>
        <w:ind w:firstLine="709"/>
        <w:jc w:val="center"/>
        <w:rPr>
          <w:sz w:val="28"/>
          <w:szCs w:val="28"/>
          <w:lang w:val="kk-KZ"/>
        </w:rPr>
      </w:pPr>
      <w:r>
        <w:rPr>
          <w:noProof/>
          <w:szCs w:val="28"/>
          <w:lang w:eastAsia="ru-RU"/>
        </w:rPr>
        <w:drawing>
          <wp:inline distT="0" distB="0" distL="0" distR="0">
            <wp:extent cx="3025140" cy="2889250"/>
            <wp:effectExtent l="0" t="0" r="3810" b="635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25140" cy="2889250"/>
                    </a:xfrm>
                    <a:prstGeom prst="rect">
                      <a:avLst/>
                    </a:prstGeom>
                    <a:noFill/>
                    <a:ln>
                      <a:noFill/>
                    </a:ln>
                  </pic:spPr>
                </pic:pic>
              </a:graphicData>
            </a:graphic>
          </wp:inline>
        </w:drawing>
      </w:r>
    </w:p>
    <w:p w:rsidR="00555F7F" w:rsidRPr="004863C1" w:rsidRDefault="00555F7F" w:rsidP="00555F7F">
      <w:pPr>
        <w:pStyle w:val="4"/>
        <w:shd w:val="clear" w:color="auto" w:fill="auto"/>
        <w:spacing w:after="0" w:line="240" w:lineRule="atLeast"/>
        <w:ind w:firstLine="709"/>
        <w:jc w:val="both"/>
        <w:rPr>
          <w:sz w:val="28"/>
          <w:szCs w:val="28"/>
          <w:lang w:val="kk-KZ"/>
        </w:rPr>
      </w:pPr>
    </w:p>
    <w:p w:rsidR="00555F7F" w:rsidRDefault="00555F7F" w:rsidP="00555F7F">
      <w:pPr>
        <w:pStyle w:val="4"/>
        <w:shd w:val="clear" w:color="auto" w:fill="auto"/>
        <w:spacing w:after="0" w:line="240" w:lineRule="auto"/>
        <w:ind w:right="60" w:firstLine="709"/>
        <w:jc w:val="center"/>
        <w:rPr>
          <w:sz w:val="28"/>
          <w:szCs w:val="28"/>
          <w:lang w:val="kk-KZ"/>
        </w:rPr>
      </w:pPr>
      <w:r w:rsidRPr="001F7596">
        <w:rPr>
          <w:sz w:val="28"/>
          <w:szCs w:val="28"/>
          <w:lang w:val="kk-KZ"/>
        </w:rPr>
        <w:t>17 –</w:t>
      </w:r>
      <w:r>
        <w:rPr>
          <w:sz w:val="28"/>
          <w:szCs w:val="28"/>
          <w:lang w:val="kk-KZ"/>
        </w:rPr>
        <w:t xml:space="preserve"> сурет. Окулярда көрінетін  ұзындық өлшегіштің межелігі.</w:t>
      </w:r>
    </w:p>
    <w:p w:rsidR="00555F7F" w:rsidRDefault="00555F7F" w:rsidP="00555F7F">
      <w:pPr>
        <w:pStyle w:val="4"/>
        <w:shd w:val="clear" w:color="auto" w:fill="auto"/>
        <w:spacing w:after="0" w:line="240" w:lineRule="auto"/>
        <w:ind w:right="60" w:firstLine="709"/>
        <w:jc w:val="center"/>
        <w:rPr>
          <w:sz w:val="28"/>
          <w:szCs w:val="28"/>
          <w:lang w:val="kk-KZ"/>
        </w:rPr>
      </w:pPr>
    </w:p>
    <w:p w:rsidR="00555F7F" w:rsidRDefault="00555F7F" w:rsidP="00555F7F">
      <w:pPr>
        <w:pStyle w:val="4"/>
        <w:shd w:val="clear" w:color="auto" w:fill="auto"/>
        <w:spacing w:after="0" w:line="240" w:lineRule="auto"/>
        <w:ind w:right="60" w:firstLine="709"/>
        <w:jc w:val="both"/>
        <w:rPr>
          <w:sz w:val="28"/>
          <w:szCs w:val="28"/>
          <w:lang w:val="kk-KZ"/>
        </w:rPr>
      </w:pPr>
      <w:r>
        <w:rPr>
          <w:sz w:val="28"/>
          <w:szCs w:val="28"/>
          <w:lang w:val="kk-KZ"/>
        </w:rPr>
        <w:t>Окулярда негізгі милиметрлік межеліктің ұзын штрихтары, қозғалмайтын межеліктің қысқа штихтары, архимедтің шиыыршығы орамдары және жоғарыда көрсеткішпен берілген шарлық межелік көрінеді.</w:t>
      </w:r>
    </w:p>
    <w:p w:rsidR="00555F7F" w:rsidRDefault="00555F7F" w:rsidP="00555F7F">
      <w:pPr>
        <w:pStyle w:val="4"/>
        <w:shd w:val="clear" w:color="auto" w:fill="auto"/>
        <w:spacing w:after="0" w:line="240" w:lineRule="auto"/>
        <w:ind w:right="60" w:firstLine="709"/>
        <w:jc w:val="both"/>
        <w:rPr>
          <w:sz w:val="28"/>
          <w:szCs w:val="28"/>
          <w:lang w:val="kk-KZ"/>
        </w:rPr>
      </w:pPr>
    </w:p>
    <w:p w:rsidR="00555F7F" w:rsidRDefault="00555F7F" w:rsidP="00555F7F">
      <w:pPr>
        <w:pStyle w:val="4"/>
        <w:shd w:val="clear" w:color="auto" w:fill="auto"/>
        <w:spacing w:after="0" w:line="240" w:lineRule="auto"/>
        <w:ind w:right="60" w:firstLine="709"/>
        <w:jc w:val="both"/>
        <w:rPr>
          <w:sz w:val="28"/>
          <w:szCs w:val="28"/>
          <w:lang w:val="kk-KZ"/>
        </w:rPr>
      </w:pPr>
      <w:r>
        <w:rPr>
          <w:sz w:val="28"/>
          <w:szCs w:val="28"/>
          <w:lang w:val="kk-KZ"/>
        </w:rPr>
        <w:t xml:space="preserve">4.3.6 Тік ұзындық өлшегішті нөлге қою әдісі. </w:t>
      </w:r>
    </w:p>
    <w:p w:rsidR="00555F7F" w:rsidRDefault="00555F7F" w:rsidP="00555F7F">
      <w:pPr>
        <w:pStyle w:val="4"/>
        <w:shd w:val="clear" w:color="auto" w:fill="auto"/>
        <w:spacing w:after="0" w:line="240" w:lineRule="auto"/>
        <w:ind w:right="60" w:firstLine="709"/>
        <w:jc w:val="both"/>
        <w:rPr>
          <w:sz w:val="28"/>
          <w:szCs w:val="28"/>
          <w:lang w:val="kk-KZ"/>
        </w:rPr>
      </w:pPr>
      <w:r>
        <w:rPr>
          <w:sz w:val="28"/>
          <w:szCs w:val="28"/>
          <w:lang w:val="kk-KZ"/>
        </w:rPr>
        <w:t>Өлшеу алдында ұзындық өлшкгішті нөлге қояды. Аспапты желіге қосамыз. Босатылған тоқтатқыш 10 кезінде (16 сурет) аспаптың штокын үстел бетімен жанасқанға дейін түсіреді. Санақ микроскоптың бұрамассын 11 айналдыра отырып, көрсеткішке қатысты шарлық межелікті «0» жағдайына қояды  (16 сурет). Бұрама 2 – мен микроскоптың окулярын ығыстырады және милиметрлік межеліктің  нөлдік штрихын  қозғалмайтын қосымша межеліктің барлық штрихтары екі еселік шиыршықтар жіптері арасына жайғғасады. Дұрыс қою кезінде негізгі межеліктің нөлдік штрихі Архимед шиыршығының бастапқы орамы жіптері арасында жату керек.</w:t>
      </w:r>
    </w:p>
    <w:p w:rsidR="00555F7F" w:rsidRDefault="00555F7F" w:rsidP="00555F7F">
      <w:pPr>
        <w:pStyle w:val="4"/>
        <w:shd w:val="clear" w:color="auto" w:fill="auto"/>
        <w:spacing w:after="0" w:line="240" w:lineRule="auto"/>
        <w:ind w:right="60" w:firstLine="709"/>
        <w:jc w:val="both"/>
        <w:rPr>
          <w:sz w:val="28"/>
          <w:szCs w:val="28"/>
          <w:lang w:val="kk-KZ"/>
        </w:rPr>
      </w:pPr>
      <w:r>
        <w:rPr>
          <w:sz w:val="28"/>
          <w:szCs w:val="28"/>
          <w:lang w:val="kk-KZ"/>
        </w:rPr>
        <w:lastRenderedPageBreak/>
        <w:t xml:space="preserve">«0»- ге қойғаннан кейін аспап штогын түсіреді және «0» қоюды жүзеге асырады.  </w:t>
      </w:r>
    </w:p>
    <w:p w:rsidR="00555F7F" w:rsidRPr="00A8410D" w:rsidRDefault="00555F7F" w:rsidP="00555F7F">
      <w:pPr>
        <w:pStyle w:val="4"/>
        <w:shd w:val="clear" w:color="auto" w:fill="auto"/>
        <w:spacing w:after="0" w:line="240" w:lineRule="auto"/>
        <w:ind w:right="60" w:firstLine="709"/>
        <w:jc w:val="both"/>
        <w:rPr>
          <w:sz w:val="28"/>
          <w:szCs w:val="28"/>
          <w:lang w:val="kk-KZ"/>
        </w:rPr>
      </w:pPr>
      <w:r w:rsidRPr="00A8410D">
        <w:rPr>
          <w:sz w:val="28"/>
          <w:szCs w:val="28"/>
          <w:lang w:val="kk-KZ"/>
        </w:rPr>
        <w:t>Қатынастық әдіс кезінде корпус 7 (16-сурет) 100 немесе 150 мм-ге бұрған кезде сомның 8 көмегімен бағана бойынша көтереді жэне корпус осы жағдайда бұрмаларымен 5 бекітеді. Одан кейін үстелде орнатылған, шеткі меры көмегімен настройканы нольге келтіреді.</w:t>
      </w:r>
    </w:p>
    <w:p w:rsidR="00555F7F" w:rsidRDefault="00555F7F" w:rsidP="00555F7F">
      <w:pPr>
        <w:pStyle w:val="4"/>
        <w:shd w:val="clear" w:color="auto" w:fill="auto"/>
        <w:spacing w:after="0" w:line="240" w:lineRule="auto"/>
        <w:ind w:firstLine="0"/>
        <w:jc w:val="both"/>
        <w:rPr>
          <w:sz w:val="28"/>
          <w:szCs w:val="28"/>
          <w:lang w:val="kk-KZ"/>
        </w:rPr>
      </w:pPr>
    </w:p>
    <w:p w:rsidR="00555F7F" w:rsidRPr="00A8410D" w:rsidRDefault="00555F7F" w:rsidP="00555F7F">
      <w:pPr>
        <w:pStyle w:val="4"/>
        <w:shd w:val="clear" w:color="auto" w:fill="auto"/>
        <w:spacing w:after="0" w:line="240" w:lineRule="auto"/>
        <w:ind w:firstLine="709"/>
        <w:jc w:val="both"/>
        <w:rPr>
          <w:sz w:val="28"/>
          <w:szCs w:val="28"/>
          <w:lang w:val="kk-KZ"/>
        </w:rPr>
      </w:pPr>
      <w:r w:rsidRPr="00A8410D">
        <w:rPr>
          <w:sz w:val="28"/>
          <w:szCs w:val="28"/>
          <w:lang w:val="kk-KZ"/>
        </w:rPr>
        <w:t>4.3.7 ИЗВ - 1 верт</w:t>
      </w:r>
      <w:r>
        <w:rPr>
          <w:sz w:val="28"/>
          <w:szCs w:val="28"/>
          <w:lang w:val="kk-KZ"/>
        </w:rPr>
        <w:t>икалды үзындық өлшегіште өлшеу ә</w:t>
      </w:r>
      <w:r w:rsidRPr="00A8410D">
        <w:rPr>
          <w:sz w:val="28"/>
          <w:szCs w:val="28"/>
          <w:lang w:val="kk-KZ"/>
        </w:rPr>
        <w:t>дісі.</w:t>
      </w:r>
    </w:p>
    <w:p w:rsidR="00555F7F" w:rsidRPr="00B8677A" w:rsidRDefault="00555F7F" w:rsidP="00555F7F">
      <w:pPr>
        <w:pStyle w:val="4"/>
        <w:shd w:val="clear" w:color="auto" w:fill="auto"/>
        <w:spacing w:after="0" w:line="240" w:lineRule="auto"/>
        <w:ind w:right="60" w:firstLine="0"/>
        <w:jc w:val="both"/>
        <w:rPr>
          <w:sz w:val="28"/>
          <w:szCs w:val="28"/>
          <w:lang w:val="kk-KZ"/>
        </w:rPr>
      </w:pPr>
      <w:r w:rsidRPr="00B8677A">
        <w:rPr>
          <w:sz w:val="28"/>
          <w:szCs w:val="28"/>
          <w:lang w:val="kk-KZ"/>
        </w:rPr>
        <w:t>Үстелде өлшенетін бұйымды қо</w:t>
      </w:r>
      <w:r>
        <w:rPr>
          <w:sz w:val="28"/>
          <w:szCs w:val="28"/>
          <w:lang w:val="kk-KZ"/>
        </w:rPr>
        <w:t>ңдырады және өлшенетін наконечни</w:t>
      </w:r>
      <w:r w:rsidRPr="00B8677A">
        <w:rPr>
          <w:sz w:val="28"/>
          <w:szCs w:val="28"/>
          <w:lang w:val="kk-KZ"/>
        </w:rPr>
        <w:t>кті түсіреді. өлшенетін наконечникпен бұйымның байланысы кезінде есеп санақ шиыршык микроскоп бойынша жүзеге асырылады. Бірінші негізгі межелік бойынша бүтін санды мм жазып алады. Бүтін санды, козғалмайтын межелік игегінде болатын, негізгі межеліктін сол ұзын штрихі бойынша есептеп алды.</w:t>
      </w:r>
    </w:p>
    <w:p w:rsidR="00555F7F" w:rsidRPr="00B8677A" w:rsidRDefault="00555F7F" w:rsidP="00555F7F">
      <w:pPr>
        <w:pStyle w:val="4"/>
        <w:shd w:val="clear" w:color="auto" w:fill="auto"/>
        <w:spacing w:after="0" w:line="240" w:lineRule="auto"/>
        <w:ind w:right="60" w:firstLine="709"/>
        <w:jc w:val="both"/>
        <w:rPr>
          <w:sz w:val="28"/>
          <w:szCs w:val="28"/>
          <w:lang w:val="kk-KZ"/>
        </w:rPr>
      </w:pPr>
      <w:r w:rsidRPr="00B8677A">
        <w:rPr>
          <w:sz w:val="28"/>
          <w:szCs w:val="28"/>
          <w:lang w:val="kk-KZ"/>
        </w:rPr>
        <w:t xml:space="preserve">Мысалы, 17 суретте - </w:t>
      </w:r>
      <w:smartTag w:uri="urn:schemas-microsoft-com:office:smarttags" w:element="metricconverter">
        <w:smartTagPr>
          <w:attr w:name="ProductID" w:val="46 мм"/>
        </w:smartTagPr>
        <w:r w:rsidRPr="00B8677A">
          <w:rPr>
            <w:sz w:val="28"/>
            <w:szCs w:val="28"/>
            <w:lang w:val="kk-KZ"/>
          </w:rPr>
          <w:t>46 мм</w:t>
        </w:r>
      </w:smartTag>
      <w:r w:rsidRPr="00B8677A">
        <w:rPr>
          <w:sz w:val="28"/>
          <w:szCs w:val="28"/>
          <w:lang w:val="kk-KZ"/>
        </w:rPr>
        <w:t xml:space="preserve">. Милиметрдің оңдаған үлесін ұзын пггрихқа қатысты қозғалмайтын межелік, яғни бекітілген милиметрлік штрихті өткен, осы межелікгің соңғы штрихі бойынша есептеледі (2 сурет, 46 штрих. </w:t>
      </w:r>
      <w:smartTag w:uri="urn:schemas-microsoft-com:office:smarttags" w:element="metricconverter">
        <w:smartTagPr>
          <w:attr w:name="ProductID" w:val="0,3 мм"/>
        </w:smartTagPr>
        <w:r w:rsidRPr="00B8677A">
          <w:rPr>
            <w:sz w:val="28"/>
            <w:szCs w:val="28"/>
            <w:lang w:val="kk-KZ"/>
          </w:rPr>
          <w:t>0,3 мм</w:t>
        </w:r>
      </w:smartTag>
      <w:r w:rsidRPr="00B8677A">
        <w:rPr>
          <w:sz w:val="28"/>
          <w:szCs w:val="28"/>
          <w:lang w:val="kk-KZ"/>
        </w:rPr>
        <w:t xml:space="preserve"> өтгі). Милиметрдің жүздеген жәые мыңцаған үлестерін, шарлық межелік бойынша есептейді. Бұп үшін бұрама 4, Архимед шиыршығы жіктері арасымен ең орамды өткізетіндей егіп тілімше 3 бұрады. Санақіы көрсеткішке қатысты шарлық межелік бойынша жүзеге асырады (2 сурет, </w:t>
      </w:r>
      <w:smartTag w:uri="urn:schemas-microsoft-com:office:smarttags" w:element="metricconverter">
        <w:smartTagPr>
          <w:attr w:name="ProductID" w:val="0,072 мм"/>
        </w:smartTagPr>
        <w:r w:rsidRPr="00B8677A">
          <w:rPr>
            <w:sz w:val="28"/>
            <w:szCs w:val="28"/>
            <w:lang w:val="kk-KZ"/>
          </w:rPr>
          <w:t>0,072 мм</w:t>
        </w:r>
      </w:smartTag>
      <w:r w:rsidRPr="00B8677A">
        <w:rPr>
          <w:sz w:val="28"/>
          <w:szCs w:val="28"/>
          <w:lang w:val="kk-KZ"/>
        </w:rPr>
        <w:t xml:space="preserve">). Көзбен ондық үлесті мм алуға болады. (17 сурет 0,0005). Берілген мысалдың толық санаға 46, </w:t>
      </w:r>
      <w:smartTag w:uri="urn:schemas-microsoft-com:office:smarttags" w:element="metricconverter">
        <w:smartTagPr>
          <w:attr w:name="ProductID" w:val="3725 мм"/>
        </w:smartTagPr>
        <w:r w:rsidRPr="00B8677A">
          <w:rPr>
            <w:sz w:val="28"/>
            <w:szCs w:val="28"/>
            <w:lang w:val="kk-KZ"/>
          </w:rPr>
          <w:t>3725 мм</w:t>
        </w:r>
      </w:smartTag>
      <w:r w:rsidRPr="00B8677A">
        <w:rPr>
          <w:sz w:val="28"/>
          <w:szCs w:val="28"/>
          <w:lang w:val="kk-KZ"/>
        </w:rPr>
        <w:t xml:space="preserve"> - ге тен. Қатынастық өлшеу кезінде толық санақ, аспаптық жэне аспап нөлге койылған шекгі ұзындық көрсеткішінен жинақгалады.</w:t>
      </w:r>
    </w:p>
    <w:p w:rsidR="00555F7F" w:rsidRDefault="00555F7F" w:rsidP="00555F7F">
      <w:pPr>
        <w:pStyle w:val="50"/>
        <w:keepNext/>
        <w:keepLines/>
        <w:shd w:val="clear" w:color="auto" w:fill="auto"/>
        <w:spacing w:before="0" w:after="0" w:line="240" w:lineRule="auto"/>
        <w:jc w:val="left"/>
        <w:rPr>
          <w:sz w:val="28"/>
          <w:szCs w:val="28"/>
          <w:lang w:val="kk-KZ"/>
        </w:rPr>
      </w:pPr>
      <w:bookmarkStart w:id="0" w:name="bookmark13"/>
    </w:p>
    <w:p w:rsidR="00555F7F" w:rsidRPr="00F63C6D" w:rsidRDefault="00555F7F" w:rsidP="00555F7F">
      <w:pPr>
        <w:pStyle w:val="50"/>
        <w:keepNext/>
        <w:keepLines/>
        <w:shd w:val="clear" w:color="auto" w:fill="auto"/>
        <w:spacing w:before="0" w:after="0" w:line="240" w:lineRule="auto"/>
        <w:rPr>
          <w:b/>
          <w:sz w:val="28"/>
          <w:szCs w:val="28"/>
          <w:lang w:val="kk-KZ"/>
        </w:rPr>
      </w:pPr>
      <w:r w:rsidRPr="00F63C6D">
        <w:rPr>
          <w:b/>
          <w:sz w:val="28"/>
          <w:szCs w:val="28"/>
        </w:rPr>
        <w:t xml:space="preserve">4.4 </w:t>
      </w:r>
      <w:proofErr w:type="spellStart"/>
      <w:r w:rsidRPr="00F63C6D">
        <w:rPr>
          <w:b/>
          <w:sz w:val="28"/>
          <w:szCs w:val="28"/>
        </w:rPr>
        <w:t>Тапсырма</w:t>
      </w:r>
      <w:bookmarkEnd w:id="0"/>
      <w:proofErr w:type="spellEnd"/>
    </w:p>
    <w:p w:rsidR="00555F7F" w:rsidRPr="00F63C6D" w:rsidRDefault="00555F7F" w:rsidP="00555F7F">
      <w:pPr>
        <w:pStyle w:val="50"/>
        <w:keepNext/>
        <w:keepLines/>
        <w:shd w:val="clear" w:color="auto" w:fill="auto"/>
        <w:spacing w:before="0" w:after="0" w:line="240" w:lineRule="auto"/>
        <w:jc w:val="left"/>
        <w:rPr>
          <w:sz w:val="28"/>
          <w:szCs w:val="28"/>
          <w:lang w:val="kk-KZ"/>
        </w:rPr>
      </w:pPr>
    </w:p>
    <w:p w:rsidR="00555F7F" w:rsidRPr="00B8677A" w:rsidRDefault="00555F7F" w:rsidP="00555F7F">
      <w:pPr>
        <w:pStyle w:val="4"/>
        <w:numPr>
          <w:ilvl w:val="0"/>
          <w:numId w:val="1"/>
        </w:numPr>
        <w:shd w:val="clear" w:color="auto" w:fill="auto"/>
        <w:tabs>
          <w:tab w:val="left" w:pos="930"/>
        </w:tabs>
        <w:spacing w:after="0" w:line="240" w:lineRule="auto"/>
        <w:ind w:right="60" w:firstLine="0"/>
        <w:jc w:val="both"/>
        <w:rPr>
          <w:sz w:val="28"/>
          <w:szCs w:val="28"/>
          <w:lang w:val="kk-KZ"/>
        </w:rPr>
      </w:pPr>
      <w:r>
        <w:rPr>
          <w:sz w:val="28"/>
          <w:szCs w:val="28"/>
          <w:lang w:val="kk-KZ"/>
        </w:rPr>
        <w:t>ИЗВ-1 вертикальды ұзындық өлшегіштің құрылысы жә</w:t>
      </w:r>
      <w:r w:rsidRPr="00B8677A">
        <w:rPr>
          <w:sz w:val="28"/>
          <w:szCs w:val="28"/>
          <w:lang w:val="kk-KZ"/>
        </w:rPr>
        <w:t>не жұмыс принципімен танысу.</w:t>
      </w:r>
    </w:p>
    <w:p w:rsidR="00555F7F" w:rsidRPr="00C6323B" w:rsidRDefault="00555F7F" w:rsidP="00555F7F">
      <w:pPr>
        <w:pStyle w:val="4"/>
        <w:numPr>
          <w:ilvl w:val="0"/>
          <w:numId w:val="1"/>
        </w:numPr>
        <w:shd w:val="clear" w:color="auto" w:fill="auto"/>
        <w:tabs>
          <w:tab w:val="left" w:pos="867"/>
        </w:tabs>
        <w:spacing w:after="0" w:line="240" w:lineRule="auto"/>
        <w:ind w:firstLine="0"/>
        <w:jc w:val="both"/>
        <w:rPr>
          <w:sz w:val="28"/>
          <w:szCs w:val="28"/>
        </w:rPr>
      </w:pPr>
      <w:proofErr w:type="spellStart"/>
      <w:r w:rsidRPr="00C6323B">
        <w:rPr>
          <w:sz w:val="28"/>
          <w:szCs w:val="28"/>
        </w:rPr>
        <w:t>Бұйымды</w:t>
      </w:r>
      <w:proofErr w:type="spellEnd"/>
      <w:r w:rsidRPr="00C6323B">
        <w:rPr>
          <w:sz w:val="28"/>
          <w:szCs w:val="28"/>
        </w:rPr>
        <w:t xml:space="preserve"> </w:t>
      </w:r>
      <w:proofErr w:type="gramStart"/>
      <w:r w:rsidRPr="00C6323B">
        <w:rPr>
          <w:sz w:val="28"/>
          <w:szCs w:val="28"/>
        </w:rPr>
        <w:t>п</w:t>
      </w:r>
      <w:proofErr w:type="gramEnd"/>
      <w:r w:rsidRPr="00C6323B">
        <w:rPr>
          <w:sz w:val="28"/>
          <w:szCs w:val="28"/>
        </w:rPr>
        <w:t xml:space="preserve"> = 10 </w:t>
      </w:r>
      <w:proofErr w:type="spellStart"/>
      <w:r w:rsidRPr="00C6323B">
        <w:rPr>
          <w:sz w:val="28"/>
          <w:szCs w:val="28"/>
        </w:rPr>
        <w:t>рет</w:t>
      </w:r>
      <w:proofErr w:type="spellEnd"/>
      <w:r w:rsidRPr="00C6323B">
        <w:rPr>
          <w:sz w:val="28"/>
          <w:szCs w:val="28"/>
        </w:rPr>
        <w:t xml:space="preserve"> </w:t>
      </w:r>
      <w:proofErr w:type="spellStart"/>
      <w:r w:rsidRPr="00C6323B">
        <w:rPr>
          <w:sz w:val="28"/>
          <w:szCs w:val="28"/>
        </w:rPr>
        <w:t>өлшеу</w:t>
      </w:r>
      <w:proofErr w:type="spellEnd"/>
      <w:r w:rsidRPr="00C6323B">
        <w:rPr>
          <w:sz w:val="28"/>
          <w:szCs w:val="28"/>
        </w:rPr>
        <w:t>.</w:t>
      </w:r>
    </w:p>
    <w:p w:rsidR="00555F7F" w:rsidRPr="00C6323B" w:rsidRDefault="00555F7F" w:rsidP="00555F7F">
      <w:pPr>
        <w:pStyle w:val="4"/>
        <w:numPr>
          <w:ilvl w:val="0"/>
          <w:numId w:val="1"/>
        </w:numPr>
        <w:shd w:val="clear" w:color="auto" w:fill="auto"/>
        <w:tabs>
          <w:tab w:val="left" w:pos="867"/>
        </w:tabs>
        <w:spacing w:after="0" w:line="240" w:lineRule="auto"/>
        <w:ind w:firstLine="0"/>
        <w:jc w:val="both"/>
        <w:rPr>
          <w:sz w:val="28"/>
          <w:szCs w:val="28"/>
        </w:rPr>
      </w:pPr>
      <w:proofErr w:type="spellStart"/>
      <w:r>
        <w:rPr>
          <w:sz w:val="28"/>
          <w:szCs w:val="28"/>
        </w:rPr>
        <w:t>Өлшеу</w:t>
      </w:r>
      <w:proofErr w:type="spellEnd"/>
      <w:r>
        <w:rPr>
          <w:sz w:val="28"/>
          <w:szCs w:val="28"/>
        </w:rPr>
        <w:t xml:space="preserve"> н</w:t>
      </w:r>
      <w:r>
        <w:rPr>
          <w:sz w:val="28"/>
          <w:szCs w:val="28"/>
          <w:lang w:val="kk-KZ"/>
        </w:rPr>
        <w:t>ә</w:t>
      </w:r>
      <w:proofErr w:type="spellStart"/>
      <w:r w:rsidRPr="00C6323B">
        <w:rPr>
          <w:sz w:val="28"/>
          <w:szCs w:val="28"/>
        </w:rPr>
        <w:t>тижесінің</w:t>
      </w:r>
      <w:proofErr w:type="spellEnd"/>
      <w:r w:rsidRPr="00C6323B">
        <w:rPr>
          <w:sz w:val="28"/>
          <w:szCs w:val="28"/>
        </w:rPr>
        <w:t xml:space="preserve"> </w:t>
      </w:r>
      <w:proofErr w:type="spellStart"/>
      <w:r w:rsidRPr="00C6323B">
        <w:rPr>
          <w:sz w:val="28"/>
          <w:szCs w:val="28"/>
        </w:rPr>
        <w:t>математикалық</w:t>
      </w:r>
      <w:proofErr w:type="spellEnd"/>
      <w:r w:rsidRPr="00C6323B">
        <w:rPr>
          <w:sz w:val="28"/>
          <w:szCs w:val="28"/>
        </w:rPr>
        <w:t xml:space="preserve"> </w:t>
      </w:r>
      <w:proofErr w:type="spellStart"/>
      <w:r w:rsidRPr="00C6323B">
        <w:rPr>
          <w:sz w:val="28"/>
          <w:szCs w:val="28"/>
        </w:rPr>
        <w:t>өндеу</w:t>
      </w:r>
      <w:proofErr w:type="spellEnd"/>
      <w:r w:rsidRPr="00C6323B">
        <w:rPr>
          <w:sz w:val="28"/>
          <w:szCs w:val="28"/>
        </w:rPr>
        <w:t>.</w:t>
      </w:r>
    </w:p>
    <w:p w:rsidR="00555F7F" w:rsidRPr="00F63C6D" w:rsidRDefault="00555F7F" w:rsidP="00555F7F">
      <w:pPr>
        <w:pStyle w:val="4"/>
        <w:numPr>
          <w:ilvl w:val="0"/>
          <w:numId w:val="1"/>
        </w:numPr>
        <w:shd w:val="clear" w:color="auto" w:fill="auto"/>
        <w:tabs>
          <w:tab w:val="left" w:pos="867"/>
        </w:tabs>
        <w:spacing w:after="0" w:line="240" w:lineRule="auto"/>
        <w:ind w:firstLine="0"/>
        <w:jc w:val="both"/>
        <w:rPr>
          <w:sz w:val="28"/>
          <w:szCs w:val="28"/>
        </w:rPr>
      </w:pPr>
      <w:proofErr w:type="spellStart"/>
      <w:proofErr w:type="gramStart"/>
      <w:r w:rsidRPr="00C6323B">
        <w:rPr>
          <w:sz w:val="28"/>
          <w:szCs w:val="28"/>
        </w:rPr>
        <w:t>Б</w:t>
      </w:r>
      <w:proofErr w:type="gramEnd"/>
      <w:r w:rsidRPr="00C6323B">
        <w:rPr>
          <w:sz w:val="28"/>
          <w:szCs w:val="28"/>
        </w:rPr>
        <w:t>ұйым</w:t>
      </w:r>
      <w:proofErr w:type="spellEnd"/>
      <w:r w:rsidRPr="00C6323B">
        <w:rPr>
          <w:sz w:val="28"/>
          <w:szCs w:val="28"/>
        </w:rPr>
        <w:t xml:space="preserve"> </w:t>
      </w:r>
      <w:proofErr w:type="spellStart"/>
      <w:r w:rsidRPr="00C6323B">
        <w:rPr>
          <w:sz w:val="28"/>
          <w:szCs w:val="28"/>
        </w:rPr>
        <w:t>жарамдылығын</w:t>
      </w:r>
      <w:proofErr w:type="spellEnd"/>
      <w:r w:rsidRPr="00C6323B">
        <w:rPr>
          <w:sz w:val="28"/>
          <w:szCs w:val="28"/>
        </w:rPr>
        <w:t xml:space="preserve"> </w:t>
      </w:r>
      <w:proofErr w:type="spellStart"/>
      <w:r w:rsidRPr="00C6323B">
        <w:rPr>
          <w:sz w:val="28"/>
          <w:szCs w:val="28"/>
        </w:rPr>
        <w:t>анықгау</w:t>
      </w:r>
      <w:proofErr w:type="spellEnd"/>
      <w:r w:rsidRPr="00C6323B">
        <w:rPr>
          <w:sz w:val="28"/>
          <w:szCs w:val="28"/>
        </w:rPr>
        <w:t>.</w:t>
      </w:r>
    </w:p>
    <w:p w:rsidR="00555F7F" w:rsidRPr="00C6323B" w:rsidRDefault="00555F7F" w:rsidP="00555F7F">
      <w:pPr>
        <w:pStyle w:val="4"/>
        <w:shd w:val="clear" w:color="auto" w:fill="auto"/>
        <w:tabs>
          <w:tab w:val="left" w:pos="867"/>
        </w:tabs>
        <w:spacing w:after="0" w:line="240" w:lineRule="auto"/>
        <w:ind w:firstLine="0"/>
        <w:jc w:val="both"/>
        <w:rPr>
          <w:sz w:val="28"/>
          <w:szCs w:val="28"/>
        </w:rPr>
      </w:pPr>
    </w:p>
    <w:p w:rsidR="00555F7F" w:rsidRPr="00F63C6D" w:rsidRDefault="00555F7F" w:rsidP="00555F7F">
      <w:pPr>
        <w:pStyle w:val="50"/>
        <w:keepNext/>
        <w:keepLines/>
        <w:shd w:val="clear" w:color="auto" w:fill="auto"/>
        <w:spacing w:before="0" w:after="0" w:line="240" w:lineRule="auto"/>
        <w:rPr>
          <w:b/>
          <w:sz w:val="28"/>
          <w:szCs w:val="28"/>
        </w:rPr>
      </w:pPr>
      <w:bookmarkStart w:id="1" w:name="bookmark14"/>
      <w:r w:rsidRPr="00F63C6D">
        <w:rPr>
          <w:b/>
          <w:sz w:val="28"/>
          <w:szCs w:val="28"/>
        </w:rPr>
        <w:t xml:space="preserve">4.5 </w:t>
      </w:r>
      <w:proofErr w:type="spellStart"/>
      <w:r w:rsidRPr="00F63C6D">
        <w:rPr>
          <w:b/>
          <w:sz w:val="28"/>
          <w:szCs w:val="28"/>
        </w:rPr>
        <w:t>Есеп</w:t>
      </w:r>
      <w:proofErr w:type="spellEnd"/>
      <w:r w:rsidRPr="00F63C6D">
        <w:rPr>
          <w:b/>
          <w:sz w:val="28"/>
          <w:szCs w:val="28"/>
        </w:rPr>
        <w:t xml:space="preserve"> </w:t>
      </w:r>
      <w:proofErr w:type="spellStart"/>
      <w:r w:rsidRPr="00F63C6D">
        <w:rPr>
          <w:b/>
          <w:sz w:val="28"/>
          <w:szCs w:val="28"/>
        </w:rPr>
        <w:t>беруді</w:t>
      </w:r>
      <w:proofErr w:type="spellEnd"/>
      <w:r w:rsidRPr="00F63C6D">
        <w:rPr>
          <w:b/>
          <w:sz w:val="28"/>
          <w:szCs w:val="28"/>
        </w:rPr>
        <w:t xml:space="preserve"> </w:t>
      </w:r>
      <w:proofErr w:type="spellStart"/>
      <w:proofErr w:type="gramStart"/>
      <w:r w:rsidRPr="00F63C6D">
        <w:rPr>
          <w:b/>
          <w:sz w:val="28"/>
          <w:szCs w:val="28"/>
        </w:rPr>
        <w:t>жасау</w:t>
      </w:r>
      <w:proofErr w:type="gramEnd"/>
      <w:r w:rsidRPr="00F63C6D">
        <w:rPr>
          <w:b/>
          <w:sz w:val="28"/>
          <w:szCs w:val="28"/>
        </w:rPr>
        <w:t>ға</w:t>
      </w:r>
      <w:proofErr w:type="spellEnd"/>
      <w:r w:rsidRPr="00F63C6D">
        <w:rPr>
          <w:b/>
          <w:sz w:val="28"/>
          <w:szCs w:val="28"/>
        </w:rPr>
        <w:t xml:space="preserve"> </w:t>
      </w:r>
      <w:proofErr w:type="spellStart"/>
      <w:r w:rsidRPr="00F63C6D">
        <w:rPr>
          <w:b/>
          <w:sz w:val="28"/>
          <w:szCs w:val="28"/>
        </w:rPr>
        <w:t>қойылатын</w:t>
      </w:r>
      <w:proofErr w:type="spellEnd"/>
      <w:r w:rsidRPr="00F63C6D">
        <w:rPr>
          <w:b/>
          <w:sz w:val="28"/>
          <w:szCs w:val="28"/>
        </w:rPr>
        <w:t xml:space="preserve"> </w:t>
      </w:r>
      <w:proofErr w:type="spellStart"/>
      <w:r w:rsidRPr="00F63C6D">
        <w:rPr>
          <w:b/>
          <w:sz w:val="28"/>
          <w:szCs w:val="28"/>
        </w:rPr>
        <w:t>талаптар</w:t>
      </w:r>
      <w:bookmarkEnd w:id="1"/>
      <w:proofErr w:type="spellEnd"/>
    </w:p>
    <w:p w:rsidR="00555F7F" w:rsidRPr="00F63C6D" w:rsidRDefault="00555F7F" w:rsidP="00555F7F">
      <w:pPr>
        <w:pStyle w:val="4"/>
        <w:shd w:val="clear" w:color="auto" w:fill="auto"/>
        <w:tabs>
          <w:tab w:val="left" w:pos="867"/>
        </w:tabs>
        <w:spacing w:after="0" w:line="240" w:lineRule="auto"/>
        <w:ind w:firstLine="0"/>
        <w:jc w:val="both"/>
        <w:rPr>
          <w:sz w:val="28"/>
          <w:szCs w:val="28"/>
        </w:rPr>
      </w:pPr>
    </w:p>
    <w:p w:rsidR="00555F7F" w:rsidRPr="00C6323B" w:rsidRDefault="00555F7F" w:rsidP="00555F7F">
      <w:pPr>
        <w:pStyle w:val="4"/>
        <w:numPr>
          <w:ilvl w:val="0"/>
          <w:numId w:val="2"/>
        </w:numPr>
        <w:shd w:val="clear" w:color="auto" w:fill="auto"/>
        <w:tabs>
          <w:tab w:val="left" w:pos="867"/>
        </w:tabs>
        <w:spacing w:after="0" w:line="240" w:lineRule="auto"/>
        <w:ind w:firstLine="0"/>
        <w:jc w:val="both"/>
        <w:rPr>
          <w:sz w:val="28"/>
          <w:szCs w:val="28"/>
        </w:rPr>
      </w:pPr>
      <w:proofErr w:type="spellStart"/>
      <w:proofErr w:type="gramStart"/>
      <w:r>
        <w:rPr>
          <w:sz w:val="28"/>
          <w:szCs w:val="28"/>
        </w:rPr>
        <w:t>Ж</w:t>
      </w:r>
      <w:proofErr w:type="gramEnd"/>
      <w:r>
        <w:rPr>
          <w:sz w:val="28"/>
          <w:szCs w:val="28"/>
        </w:rPr>
        <w:t>ұмыстың</w:t>
      </w:r>
      <w:proofErr w:type="spellEnd"/>
      <w:r>
        <w:rPr>
          <w:sz w:val="28"/>
          <w:szCs w:val="28"/>
        </w:rPr>
        <w:t xml:space="preserve"> </w:t>
      </w:r>
      <w:proofErr w:type="spellStart"/>
      <w:r>
        <w:rPr>
          <w:sz w:val="28"/>
          <w:szCs w:val="28"/>
        </w:rPr>
        <w:t>ата</w:t>
      </w:r>
      <w:proofErr w:type="spellEnd"/>
      <w:r>
        <w:rPr>
          <w:sz w:val="28"/>
          <w:szCs w:val="28"/>
          <w:lang w:val="kk-KZ"/>
        </w:rPr>
        <w:t>л</w:t>
      </w:r>
      <w:proofErr w:type="spellStart"/>
      <w:r w:rsidRPr="00C6323B">
        <w:rPr>
          <w:sz w:val="28"/>
          <w:szCs w:val="28"/>
        </w:rPr>
        <w:t>уы</w:t>
      </w:r>
      <w:proofErr w:type="spellEnd"/>
      <w:r w:rsidRPr="00C6323B">
        <w:rPr>
          <w:sz w:val="28"/>
          <w:szCs w:val="28"/>
        </w:rPr>
        <w:t>.</w:t>
      </w:r>
    </w:p>
    <w:p w:rsidR="00555F7F" w:rsidRPr="00C6323B" w:rsidRDefault="00555F7F" w:rsidP="00555F7F">
      <w:pPr>
        <w:pStyle w:val="4"/>
        <w:numPr>
          <w:ilvl w:val="0"/>
          <w:numId w:val="2"/>
        </w:numPr>
        <w:shd w:val="clear" w:color="auto" w:fill="auto"/>
        <w:tabs>
          <w:tab w:val="left" w:pos="862"/>
        </w:tabs>
        <w:spacing w:after="0" w:line="240" w:lineRule="auto"/>
        <w:ind w:firstLine="0"/>
        <w:jc w:val="both"/>
        <w:rPr>
          <w:sz w:val="28"/>
          <w:szCs w:val="28"/>
        </w:rPr>
      </w:pPr>
      <w:proofErr w:type="spellStart"/>
      <w:proofErr w:type="gramStart"/>
      <w:r w:rsidRPr="00C6323B">
        <w:rPr>
          <w:sz w:val="28"/>
          <w:szCs w:val="28"/>
        </w:rPr>
        <w:t>Ж</w:t>
      </w:r>
      <w:proofErr w:type="gramEnd"/>
      <w:r w:rsidRPr="00C6323B">
        <w:rPr>
          <w:sz w:val="28"/>
          <w:szCs w:val="28"/>
        </w:rPr>
        <w:t>ұмыстың</w:t>
      </w:r>
      <w:proofErr w:type="spellEnd"/>
      <w:r w:rsidRPr="00C6323B">
        <w:rPr>
          <w:sz w:val="28"/>
          <w:szCs w:val="28"/>
        </w:rPr>
        <w:t xml:space="preserve"> </w:t>
      </w:r>
      <w:proofErr w:type="spellStart"/>
      <w:r w:rsidRPr="00C6323B">
        <w:rPr>
          <w:sz w:val="28"/>
          <w:szCs w:val="28"/>
        </w:rPr>
        <w:t>мақсаты</w:t>
      </w:r>
      <w:proofErr w:type="spellEnd"/>
      <w:r w:rsidRPr="00C6323B">
        <w:rPr>
          <w:sz w:val="28"/>
          <w:szCs w:val="28"/>
        </w:rPr>
        <w:t>.</w:t>
      </w:r>
    </w:p>
    <w:p w:rsidR="00555F7F" w:rsidRPr="00C6323B" w:rsidRDefault="00555F7F" w:rsidP="00555F7F">
      <w:pPr>
        <w:pStyle w:val="4"/>
        <w:numPr>
          <w:ilvl w:val="0"/>
          <w:numId w:val="2"/>
        </w:numPr>
        <w:shd w:val="clear" w:color="auto" w:fill="auto"/>
        <w:tabs>
          <w:tab w:val="left" w:pos="862"/>
        </w:tabs>
        <w:spacing w:after="0" w:line="240" w:lineRule="auto"/>
        <w:ind w:firstLine="0"/>
        <w:jc w:val="both"/>
        <w:rPr>
          <w:sz w:val="28"/>
          <w:szCs w:val="28"/>
        </w:rPr>
      </w:pPr>
      <w:proofErr w:type="spellStart"/>
      <w:r w:rsidRPr="00C6323B">
        <w:rPr>
          <w:sz w:val="28"/>
          <w:szCs w:val="28"/>
        </w:rPr>
        <w:t>Метрологиялық</w:t>
      </w:r>
      <w:proofErr w:type="spellEnd"/>
      <w:r w:rsidRPr="00C6323B">
        <w:rPr>
          <w:sz w:val="28"/>
          <w:szCs w:val="28"/>
        </w:rPr>
        <w:t xml:space="preserve"> </w:t>
      </w:r>
      <w:proofErr w:type="spellStart"/>
      <w:r w:rsidRPr="00C6323B">
        <w:rPr>
          <w:sz w:val="28"/>
          <w:szCs w:val="28"/>
        </w:rPr>
        <w:t>сипаттамалар</w:t>
      </w:r>
      <w:proofErr w:type="spellEnd"/>
      <w:r w:rsidRPr="00C6323B">
        <w:rPr>
          <w:sz w:val="28"/>
          <w:szCs w:val="28"/>
        </w:rPr>
        <w:t>.</w:t>
      </w:r>
    </w:p>
    <w:p w:rsidR="00555F7F" w:rsidRPr="00C6323B" w:rsidRDefault="00555F7F" w:rsidP="00555F7F">
      <w:pPr>
        <w:pStyle w:val="4"/>
        <w:numPr>
          <w:ilvl w:val="0"/>
          <w:numId w:val="2"/>
        </w:numPr>
        <w:shd w:val="clear" w:color="auto" w:fill="auto"/>
        <w:tabs>
          <w:tab w:val="left" w:pos="867"/>
        </w:tabs>
        <w:spacing w:after="0" w:line="240" w:lineRule="auto"/>
        <w:ind w:firstLine="0"/>
        <w:jc w:val="both"/>
        <w:rPr>
          <w:sz w:val="28"/>
          <w:szCs w:val="28"/>
        </w:rPr>
      </w:pPr>
      <w:proofErr w:type="spellStart"/>
      <w:r w:rsidRPr="00C6323B">
        <w:rPr>
          <w:sz w:val="28"/>
          <w:szCs w:val="28"/>
        </w:rPr>
        <w:t>Өлшеу</w:t>
      </w:r>
      <w:proofErr w:type="spellEnd"/>
      <w:r w:rsidRPr="00C6323B">
        <w:rPr>
          <w:sz w:val="28"/>
          <w:szCs w:val="28"/>
        </w:rPr>
        <w:t xml:space="preserve"> </w:t>
      </w:r>
      <w:proofErr w:type="spellStart"/>
      <w:r w:rsidRPr="00C6323B">
        <w:rPr>
          <w:sz w:val="28"/>
          <w:szCs w:val="28"/>
        </w:rPr>
        <w:t>нәтижелері</w:t>
      </w:r>
      <w:proofErr w:type="spellEnd"/>
      <w:r w:rsidRPr="00C6323B">
        <w:rPr>
          <w:sz w:val="28"/>
          <w:szCs w:val="28"/>
        </w:rPr>
        <w:t xml:space="preserve"> (8- </w:t>
      </w:r>
      <w:proofErr w:type="spellStart"/>
      <w:r w:rsidRPr="00C6323B">
        <w:rPr>
          <w:sz w:val="28"/>
          <w:szCs w:val="28"/>
        </w:rPr>
        <w:t>кесте</w:t>
      </w:r>
      <w:proofErr w:type="spellEnd"/>
      <w:r w:rsidRPr="00C6323B">
        <w:rPr>
          <w:sz w:val="28"/>
          <w:szCs w:val="28"/>
        </w:rPr>
        <w:t>).</w:t>
      </w:r>
    </w:p>
    <w:p w:rsidR="00555F7F" w:rsidRPr="00F63C6D" w:rsidRDefault="00555F7F" w:rsidP="00555F7F">
      <w:pPr>
        <w:pStyle w:val="4"/>
        <w:numPr>
          <w:ilvl w:val="0"/>
          <w:numId w:val="2"/>
        </w:numPr>
        <w:shd w:val="clear" w:color="auto" w:fill="auto"/>
        <w:tabs>
          <w:tab w:val="left" w:pos="867"/>
        </w:tabs>
        <w:spacing w:after="0" w:line="240" w:lineRule="auto"/>
        <w:ind w:firstLine="0"/>
        <w:jc w:val="both"/>
        <w:rPr>
          <w:sz w:val="28"/>
          <w:szCs w:val="28"/>
        </w:rPr>
      </w:pPr>
      <w:proofErr w:type="spellStart"/>
      <w:r>
        <w:rPr>
          <w:sz w:val="28"/>
          <w:szCs w:val="28"/>
        </w:rPr>
        <w:t>Өлшеу</w:t>
      </w:r>
      <w:proofErr w:type="spellEnd"/>
      <w:r>
        <w:rPr>
          <w:sz w:val="28"/>
          <w:szCs w:val="28"/>
        </w:rPr>
        <w:t xml:space="preserve"> н</w:t>
      </w:r>
      <w:r>
        <w:rPr>
          <w:sz w:val="28"/>
          <w:szCs w:val="28"/>
          <w:lang w:val="kk-KZ"/>
        </w:rPr>
        <w:t>ә</w:t>
      </w:r>
      <w:proofErr w:type="spellStart"/>
      <w:r>
        <w:rPr>
          <w:sz w:val="28"/>
          <w:szCs w:val="28"/>
        </w:rPr>
        <w:t>тижелерін</w:t>
      </w:r>
      <w:proofErr w:type="spellEnd"/>
      <w:r>
        <w:rPr>
          <w:sz w:val="28"/>
          <w:szCs w:val="28"/>
        </w:rPr>
        <w:t xml:space="preserve"> </w:t>
      </w:r>
      <w:r>
        <w:rPr>
          <w:sz w:val="28"/>
          <w:szCs w:val="28"/>
          <w:lang w:val="kk-KZ"/>
        </w:rPr>
        <w:t>ө</w:t>
      </w:r>
      <w:proofErr w:type="spellStart"/>
      <w:r w:rsidRPr="00C6323B">
        <w:rPr>
          <w:sz w:val="28"/>
          <w:szCs w:val="28"/>
        </w:rPr>
        <w:t>ңдеу</w:t>
      </w:r>
      <w:proofErr w:type="spellEnd"/>
      <w:r w:rsidRPr="00C6323B">
        <w:rPr>
          <w:sz w:val="28"/>
          <w:szCs w:val="28"/>
        </w:rPr>
        <w:t>.</w:t>
      </w:r>
    </w:p>
    <w:p w:rsidR="00555F7F" w:rsidRDefault="00555F7F" w:rsidP="00555F7F">
      <w:pPr>
        <w:pStyle w:val="a6"/>
        <w:shd w:val="clear" w:color="auto" w:fill="auto"/>
        <w:spacing w:line="240" w:lineRule="auto"/>
        <w:jc w:val="both"/>
        <w:rPr>
          <w:sz w:val="28"/>
          <w:szCs w:val="28"/>
          <w:lang w:val="kk-KZ"/>
        </w:rPr>
      </w:pPr>
    </w:p>
    <w:p w:rsidR="00555F7F" w:rsidRDefault="00555F7F" w:rsidP="00555F7F">
      <w:pPr>
        <w:pStyle w:val="a6"/>
        <w:shd w:val="clear" w:color="auto" w:fill="auto"/>
        <w:spacing w:line="240" w:lineRule="auto"/>
        <w:jc w:val="both"/>
        <w:rPr>
          <w:sz w:val="28"/>
          <w:szCs w:val="28"/>
          <w:lang w:val="en-US"/>
        </w:rPr>
      </w:pPr>
    </w:p>
    <w:p w:rsidR="00555F7F" w:rsidRDefault="00555F7F" w:rsidP="00555F7F">
      <w:pPr>
        <w:pStyle w:val="a6"/>
        <w:shd w:val="clear" w:color="auto" w:fill="auto"/>
        <w:spacing w:line="240" w:lineRule="auto"/>
        <w:jc w:val="both"/>
        <w:rPr>
          <w:sz w:val="28"/>
          <w:szCs w:val="28"/>
          <w:lang w:val="en-US"/>
        </w:rPr>
      </w:pPr>
    </w:p>
    <w:p w:rsidR="00555F7F" w:rsidRDefault="00555F7F" w:rsidP="00555F7F">
      <w:pPr>
        <w:pStyle w:val="a6"/>
        <w:shd w:val="clear" w:color="auto" w:fill="auto"/>
        <w:spacing w:line="240" w:lineRule="auto"/>
        <w:jc w:val="both"/>
        <w:rPr>
          <w:sz w:val="28"/>
          <w:szCs w:val="28"/>
          <w:lang w:val="en-US"/>
        </w:rPr>
      </w:pPr>
    </w:p>
    <w:p w:rsidR="00555F7F" w:rsidRDefault="00555F7F" w:rsidP="00555F7F">
      <w:pPr>
        <w:pStyle w:val="a6"/>
        <w:shd w:val="clear" w:color="auto" w:fill="auto"/>
        <w:spacing w:line="240" w:lineRule="auto"/>
        <w:jc w:val="both"/>
        <w:rPr>
          <w:sz w:val="28"/>
          <w:szCs w:val="28"/>
          <w:lang w:val="en-US"/>
        </w:rPr>
      </w:pPr>
    </w:p>
    <w:p w:rsidR="00555F7F" w:rsidRDefault="00555F7F" w:rsidP="00555F7F">
      <w:pPr>
        <w:pStyle w:val="a6"/>
        <w:shd w:val="clear" w:color="auto" w:fill="auto"/>
        <w:spacing w:line="240" w:lineRule="auto"/>
        <w:jc w:val="both"/>
        <w:rPr>
          <w:sz w:val="28"/>
          <w:szCs w:val="28"/>
        </w:rPr>
      </w:pPr>
    </w:p>
    <w:p w:rsidR="00555F7F" w:rsidRDefault="00555F7F" w:rsidP="00555F7F">
      <w:pPr>
        <w:pStyle w:val="a6"/>
        <w:shd w:val="clear" w:color="auto" w:fill="auto"/>
        <w:spacing w:line="240" w:lineRule="auto"/>
        <w:jc w:val="both"/>
        <w:rPr>
          <w:sz w:val="28"/>
          <w:szCs w:val="28"/>
        </w:rPr>
      </w:pPr>
    </w:p>
    <w:p w:rsidR="00555F7F" w:rsidRPr="007B0C45" w:rsidRDefault="00555F7F" w:rsidP="00555F7F">
      <w:pPr>
        <w:pStyle w:val="a6"/>
        <w:shd w:val="clear" w:color="auto" w:fill="auto"/>
        <w:spacing w:line="240" w:lineRule="auto"/>
        <w:jc w:val="both"/>
        <w:rPr>
          <w:sz w:val="28"/>
          <w:szCs w:val="28"/>
        </w:rPr>
      </w:pPr>
    </w:p>
    <w:p w:rsidR="00555F7F" w:rsidRDefault="00555F7F" w:rsidP="00555F7F">
      <w:pPr>
        <w:pStyle w:val="a6"/>
        <w:shd w:val="clear" w:color="auto" w:fill="auto"/>
        <w:spacing w:line="240" w:lineRule="auto"/>
        <w:ind w:firstLine="709"/>
        <w:jc w:val="both"/>
        <w:rPr>
          <w:sz w:val="28"/>
          <w:szCs w:val="28"/>
          <w:lang w:val="kk-KZ"/>
        </w:rPr>
      </w:pPr>
      <w:r>
        <w:rPr>
          <w:sz w:val="28"/>
          <w:szCs w:val="28"/>
        </w:rPr>
        <w:t xml:space="preserve">8- </w:t>
      </w:r>
      <w:proofErr w:type="spellStart"/>
      <w:r>
        <w:rPr>
          <w:sz w:val="28"/>
          <w:szCs w:val="28"/>
        </w:rPr>
        <w:t>кесте</w:t>
      </w:r>
      <w:proofErr w:type="spellEnd"/>
      <w:r>
        <w:rPr>
          <w:sz w:val="28"/>
          <w:szCs w:val="28"/>
        </w:rPr>
        <w:t xml:space="preserve">. </w:t>
      </w:r>
      <w:proofErr w:type="spellStart"/>
      <w:r>
        <w:rPr>
          <w:sz w:val="28"/>
          <w:szCs w:val="28"/>
        </w:rPr>
        <w:t>Өлшеу</w:t>
      </w:r>
      <w:proofErr w:type="spellEnd"/>
      <w:r>
        <w:rPr>
          <w:sz w:val="28"/>
          <w:szCs w:val="28"/>
        </w:rPr>
        <w:t xml:space="preserve"> н</w:t>
      </w:r>
      <w:r>
        <w:rPr>
          <w:sz w:val="28"/>
          <w:szCs w:val="28"/>
          <w:lang w:val="kk-KZ"/>
        </w:rPr>
        <w:t>ә</w:t>
      </w:r>
      <w:proofErr w:type="spellStart"/>
      <w:r w:rsidRPr="00C6323B">
        <w:rPr>
          <w:sz w:val="28"/>
          <w:szCs w:val="28"/>
        </w:rPr>
        <w:t>тижелері</w:t>
      </w:r>
      <w:proofErr w:type="spellEnd"/>
      <w:r w:rsidRPr="00C6323B">
        <w:rPr>
          <w:sz w:val="28"/>
          <w:szCs w:val="28"/>
        </w:rPr>
        <w:t>.</w:t>
      </w:r>
    </w:p>
    <w:p w:rsidR="00555F7F" w:rsidRDefault="00555F7F" w:rsidP="00555F7F">
      <w:pPr>
        <w:pStyle w:val="a6"/>
        <w:shd w:val="clear" w:color="auto" w:fill="auto"/>
        <w:spacing w:line="240" w:lineRule="auto"/>
        <w:ind w:firstLine="709"/>
        <w:jc w:val="both"/>
        <w:rPr>
          <w:sz w:val="28"/>
          <w:szCs w:val="28"/>
          <w:lang w:val="kk-KZ"/>
        </w:rPr>
      </w:pPr>
    </w:p>
    <w:tbl>
      <w:tblPr>
        <w:tblW w:w="8996" w:type="dxa"/>
        <w:tblInd w:w="414" w:type="dxa"/>
        <w:tblLayout w:type="fixed"/>
        <w:tblCellMar>
          <w:left w:w="10" w:type="dxa"/>
          <w:right w:w="10" w:type="dxa"/>
        </w:tblCellMar>
        <w:tblLook w:val="0000" w:firstRow="0" w:lastRow="0" w:firstColumn="0" w:lastColumn="0" w:noHBand="0" w:noVBand="0"/>
      </w:tblPr>
      <w:tblGrid>
        <w:gridCol w:w="1780"/>
        <w:gridCol w:w="1785"/>
        <w:gridCol w:w="1791"/>
        <w:gridCol w:w="1791"/>
        <w:gridCol w:w="1849"/>
      </w:tblGrid>
      <w:tr w:rsidR="00555F7F" w:rsidRPr="00C6323B" w:rsidTr="00FB764A">
        <w:trPr>
          <w:trHeight w:val="99"/>
        </w:trPr>
        <w:tc>
          <w:tcPr>
            <w:tcW w:w="1780" w:type="dxa"/>
            <w:tcBorders>
              <w:top w:val="single" w:sz="4" w:space="0" w:color="auto"/>
              <w:left w:val="single" w:sz="4" w:space="0" w:color="auto"/>
              <w:bottom w:val="single" w:sz="4" w:space="0" w:color="auto"/>
              <w:right w:val="single" w:sz="4" w:space="0" w:color="auto"/>
            </w:tcBorders>
            <w:shd w:val="clear" w:color="auto" w:fill="FFFFFF"/>
          </w:tcPr>
          <w:p w:rsidR="00555F7F" w:rsidRPr="00C6323B" w:rsidRDefault="00555F7F" w:rsidP="00FB764A">
            <w:pPr>
              <w:pStyle w:val="4"/>
              <w:shd w:val="clear" w:color="auto" w:fill="auto"/>
              <w:spacing w:after="0" w:line="240" w:lineRule="auto"/>
              <w:ind w:firstLine="0"/>
              <w:jc w:val="center"/>
              <w:rPr>
                <w:sz w:val="28"/>
                <w:szCs w:val="28"/>
              </w:rPr>
            </w:pPr>
            <w:proofErr w:type="spellStart"/>
            <w:r w:rsidRPr="00C6323B">
              <w:rPr>
                <w:sz w:val="28"/>
                <w:szCs w:val="28"/>
              </w:rPr>
              <w:t>өлшеу</w:t>
            </w:r>
            <w:proofErr w:type="spellEnd"/>
            <w:r w:rsidRPr="00C6323B">
              <w:rPr>
                <w:sz w:val="28"/>
                <w:szCs w:val="28"/>
              </w:rPr>
              <w:t xml:space="preserve"> №</w:t>
            </w:r>
          </w:p>
        </w:tc>
        <w:tc>
          <w:tcPr>
            <w:tcW w:w="1785" w:type="dxa"/>
            <w:tcBorders>
              <w:top w:val="single" w:sz="4" w:space="0" w:color="auto"/>
              <w:left w:val="single" w:sz="4" w:space="0" w:color="auto"/>
              <w:bottom w:val="single" w:sz="4" w:space="0" w:color="auto"/>
              <w:right w:val="single" w:sz="4" w:space="0" w:color="auto"/>
            </w:tcBorders>
            <w:shd w:val="clear" w:color="auto" w:fill="FFFFFF"/>
          </w:tcPr>
          <w:p w:rsidR="00555F7F" w:rsidRPr="00C6323B" w:rsidRDefault="00555F7F" w:rsidP="00FB764A">
            <w:pPr>
              <w:pStyle w:val="4"/>
              <w:shd w:val="clear" w:color="auto" w:fill="auto"/>
              <w:spacing w:after="0" w:line="240" w:lineRule="auto"/>
              <w:ind w:firstLine="0"/>
              <w:jc w:val="center"/>
              <w:rPr>
                <w:sz w:val="28"/>
                <w:szCs w:val="28"/>
              </w:rPr>
            </w:pPr>
            <w:proofErr w:type="spellStart"/>
            <w:r>
              <w:rPr>
                <w:sz w:val="28"/>
                <w:szCs w:val="28"/>
              </w:rPr>
              <w:t>Өлшеу</w:t>
            </w:r>
            <w:proofErr w:type="spellEnd"/>
            <w:r>
              <w:rPr>
                <w:sz w:val="28"/>
                <w:szCs w:val="28"/>
              </w:rPr>
              <w:t xml:space="preserve"> н</w:t>
            </w:r>
            <w:r>
              <w:rPr>
                <w:sz w:val="28"/>
                <w:szCs w:val="28"/>
                <w:lang w:val="kk-KZ"/>
              </w:rPr>
              <w:t>ә</w:t>
            </w:r>
            <w:proofErr w:type="spellStart"/>
            <w:r w:rsidRPr="00C6323B">
              <w:rPr>
                <w:sz w:val="28"/>
                <w:szCs w:val="28"/>
              </w:rPr>
              <w:t>тижесі</w:t>
            </w:r>
            <w:proofErr w:type="spellEnd"/>
          </w:p>
        </w:tc>
        <w:tc>
          <w:tcPr>
            <w:tcW w:w="1791" w:type="dxa"/>
            <w:tcBorders>
              <w:top w:val="single" w:sz="4" w:space="0" w:color="auto"/>
              <w:left w:val="single" w:sz="4" w:space="0" w:color="auto"/>
              <w:bottom w:val="single" w:sz="4" w:space="0" w:color="auto"/>
              <w:right w:val="single" w:sz="4" w:space="0" w:color="auto"/>
            </w:tcBorders>
            <w:shd w:val="clear" w:color="auto" w:fill="FFFFFF"/>
          </w:tcPr>
          <w:p w:rsidR="00555F7F" w:rsidRPr="00C6323B" w:rsidRDefault="00555F7F" w:rsidP="00FB764A">
            <w:pPr>
              <w:pStyle w:val="4"/>
              <w:shd w:val="clear" w:color="auto" w:fill="auto"/>
              <w:spacing w:after="0" w:line="240" w:lineRule="auto"/>
              <w:ind w:firstLine="0"/>
              <w:jc w:val="center"/>
              <w:rPr>
                <w:sz w:val="28"/>
                <w:szCs w:val="28"/>
              </w:rPr>
            </w:pPr>
            <w:proofErr w:type="spellStart"/>
            <w:r w:rsidRPr="00C6323B">
              <w:rPr>
                <w:sz w:val="28"/>
                <w:szCs w:val="28"/>
              </w:rPr>
              <w:t>Үі</w:t>
            </w:r>
            <w:proofErr w:type="spellEnd"/>
            <w:r w:rsidRPr="00C6323B">
              <w:rPr>
                <w:sz w:val="28"/>
                <w:szCs w:val="28"/>
              </w:rPr>
              <w:t xml:space="preserve"> = </w:t>
            </w:r>
            <w:proofErr w:type="spellStart"/>
            <w:r w:rsidRPr="00C6323B">
              <w:rPr>
                <w:sz w:val="28"/>
                <w:szCs w:val="28"/>
              </w:rPr>
              <w:t>Х</w:t>
            </w:r>
            <w:proofErr w:type="gramStart"/>
            <w:r w:rsidRPr="00C6323B">
              <w:rPr>
                <w:sz w:val="28"/>
                <w:szCs w:val="28"/>
              </w:rPr>
              <w:t>і</w:t>
            </w:r>
            <w:proofErr w:type="spellEnd"/>
            <w:r w:rsidRPr="00C6323B">
              <w:rPr>
                <w:sz w:val="28"/>
                <w:szCs w:val="28"/>
              </w:rPr>
              <w:t>-</w:t>
            </w:r>
            <w:proofErr w:type="gramEnd"/>
            <w:r w:rsidRPr="00C6323B">
              <w:rPr>
                <w:sz w:val="28"/>
                <w:szCs w:val="28"/>
              </w:rPr>
              <w:t>Х</w:t>
            </w:r>
          </w:p>
        </w:tc>
        <w:tc>
          <w:tcPr>
            <w:tcW w:w="1791" w:type="dxa"/>
            <w:tcBorders>
              <w:top w:val="single" w:sz="4" w:space="0" w:color="auto"/>
              <w:left w:val="single" w:sz="4" w:space="0" w:color="auto"/>
              <w:bottom w:val="single" w:sz="4" w:space="0" w:color="auto"/>
              <w:right w:val="single" w:sz="4" w:space="0" w:color="auto"/>
            </w:tcBorders>
            <w:shd w:val="clear" w:color="auto" w:fill="FFFFFF"/>
          </w:tcPr>
          <w:p w:rsidR="00555F7F" w:rsidRPr="00C6323B" w:rsidRDefault="00555F7F" w:rsidP="00FB764A">
            <w:pPr>
              <w:pStyle w:val="4"/>
              <w:shd w:val="clear" w:color="auto" w:fill="auto"/>
              <w:spacing w:after="0" w:line="240" w:lineRule="auto"/>
              <w:ind w:firstLine="0"/>
              <w:jc w:val="center"/>
              <w:rPr>
                <w:sz w:val="28"/>
                <w:szCs w:val="28"/>
              </w:rPr>
            </w:pPr>
            <w:r w:rsidRPr="00C6323B">
              <w:rPr>
                <w:sz w:val="28"/>
                <w:szCs w:val="28"/>
              </w:rPr>
              <w:t>Уі</w:t>
            </w:r>
            <w:r w:rsidRPr="00C6323B">
              <w:rPr>
                <w:sz w:val="28"/>
                <w:szCs w:val="28"/>
                <w:vertAlign w:val="superscript"/>
              </w:rPr>
              <w:t>1</w:t>
            </w:r>
          </w:p>
        </w:tc>
        <w:tc>
          <w:tcPr>
            <w:tcW w:w="1849" w:type="dxa"/>
            <w:tcBorders>
              <w:top w:val="single" w:sz="4" w:space="0" w:color="auto"/>
              <w:left w:val="single" w:sz="4" w:space="0" w:color="auto"/>
              <w:bottom w:val="single" w:sz="4" w:space="0" w:color="auto"/>
              <w:right w:val="single" w:sz="4" w:space="0" w:color="auto"/>
            </w:tcBorders>
            <w:shd w:val="clear" w:color="auto" w:fill="FFFFFF"/>
          </w:tcPr>
          <w:p w:rsidR="00555F7F" w:rsidRPr="00C6323B" w:rsidRDefault="00555F7F" w:rsidP="00FB764A">
            <w:pPr>
              <w:pStyle w:val="4"/>
              <w:shd w:val="clear" w:color="auto" w:fill="auto"/>
              <w:spacing w:after="0" w:line="240" w:lineRule="auto"/>
              <w:ind w:firstLine="0"/>
              <w:jc w:val="center"/>
              <w:rPr>
                <w:sz w:val="28"/>
                <w:szCs w:val="28"/>
              </w:rPr>
            </w:pPr>
            <w:r w:rsidRPr="00C6323B">
              <w:rPr>
                <w:sz w:val="28"/>
                <w:szCs w:val="28"/>
              </w:rPr>
              <w:t>5</w:t>
            </w:r>
          </w:p>
        </w:tc>
      </w:tr>
      <w:tr w:rsidR="00555F7F" w:rsidRPr="00C6323B" w:rsidTr="00FB764A">
        <w:trPr>
          <w:trHeight w:val="34"/>
        </w:trPr>
        <w:tc>
          <w:tcPr>
            <w:tcW w:w="1780" w:type="dxa"/>
            <w:tcBorders>
              <w:top w:val="single" w:sz="4" w:space="0" w:color="auto"/>
              <w:left w:val="single" w:sz="4" w:space="0" w:color="auto"/>
              <w:bottom w:val="single" w:sz="4" w:space="0" w:color="auto"/>
              <w:right w:val="single" w:sz="4" w:space="0" w:color="auto"/>
            </w:tcBorders>
            <w:shd w:val="clear" w:color="auto" w:fill="FFFFFF"/>
          </w:tcPr>
          <w:p w:rsidR="00555F7F" w:rsidRPr="00C6323B" w:rsidRDefault="00555F7F" w:rsidP="00FB764A">
            <w:pPr>
              <w:pStyle w:val="4"/>
              <w:shd w:val="clear" w:color="auto" w:fill="auto"/>
              <w:spacing w:after="0" w:line="240" w:lineRule="auto"/>
              <w:ind w:firstLine="0"/>
              <w:jc w:val="center"/>
              <w:rPr>
                <w:sz w:val="28"/>
                <w:szCs w:val="28"/>
              </w:rPr>
            </w:pPr>
            <w:r w:rsidRPr="00C6323B">
              <w:rPr>
                <w:sz w:val="28"/>
                <w:szCs w:val="28"/>
              </w:rPr>
              <w:t>1</w:t>
            </w:r>
          </w:p>
        </w:tc>
        <w:tc>
          <w:tcPr>
            <w:tcW w:w="1785" w:type="dxa"/>
            <w:tcBorders>
              <w:top w:val="single" w:sz="4" w:space="0" w:color="auto"/>
              <w:left w:val="single" w:sz="4" w:space="0" w:color="auto"/>
              <w:bottom w:val="single" w:sz="4" w:space="0" w:color="auto"/>
              <w:right w:val="single" w:sz="4" w:space="0" w:color="auto"/>
            </w:tcBorders>
            <w:shd w:val="clear" w:color="auto" w:fill="FFFFFF"/>
          </w:tcPr>
          <w:p w:rsidR="00555F7F" w:rsidRPr="00C6323B" w:rsidRDefault="00555F7F" w:rsidP="00FB764A">
            <w:pPr>
              <w:rPr>
                <w:sz w:val="28"/>
                <w:szCs w:val="28"/>
              </w:rPr>
            </w:pPr>
          </w:p>
        </w:tc>
        <w:tc>
          <w:tcPr>
            <w:tcW w:w="1791" w:type="dxa"/>
            <w:tcBorders>
              <w:top w:val="single" w:sz="4" w:space="0" w:color="auto"/>
              <w:left w:val="single" w:sz="4" w:space="0" w:color="auto"/>
              <w:bottom w:val="single" w:sz="4" w:space="0" w:color="auto"/>
              <w:right w:val="single" w:sz="4" w:space="0" w:color="auto"/>
            </w:tcBorders>
            <w:shd w:val="clear" w:color="auto" w:fill="FFFFFF"/>
          </w:tcPr>
          <w:p w:rsidR="00555F7F" w:rsidRPr="00C6323B" w:rsidRDefault="00555F7F" w:rsidP="00FB764A">
            <w:pPr>
              <w:rPr>
                <w:sz w:val="28"/>
                <w:szCs w:val="28"/>
              </w:rPr>
            </w:pPr>
          </w:p>
        </w:tc>
        <w:tc>
          <w:tcPr>
            <w:tcW w:w="1791" w:type="dxa"/>
            <w:tcBorders>
              <w:top w:val="single" w:sz="4" w:space="0" w:color="auto"/>
              <w:left w:val="single" w:sz="4" w:space="0" w:color="auto"/>
              <w:bottom w:val="single" w:sz="4" w:space="0" w:color="auto"/>
              <w:right w:val="single" w:sz="4" w:space="0" w:color="auto"/>
            </w:tcBorders>
            <w:shd w:val="clear" w:color="auto" w:fill="FFFFFF"/>
          </w:tcPr>
          <w:p w:rsidR="00555F7F" w:rsidRPr="00C6323B" w:rsidRDefault="00555F7F" w:rsidP="00FB764A">
            <w:pPr>
              <w:rPr>
                <w:sz w:val="28"/>
                <w:szCs w:val="28"/>
              </w:rPr>
            </w:pPr>
          </w:p>
        </w:tc>
        <w:tc>
          <w:tcPr>
            <w:tcW w:w="1849" w:type="dxa"/>
            <w:tcBorders>
              <w:top w:val="single" w:sz="4" w:space="0" w:color="auto"/>
              <w:left w:val="single" w:sz="4" w:space="0" w:color="auto"/>
              <w:bottom w:val="single" w:sz="4" w:space="0" w:color="auto"/>
              <w:right w:val="single" w:sz="4" w:space="0" w:color="auto"/>
            </w:tcBorders>
            <w:shd w:val="clear" w:color="auto" w:fill="FFFFFF"/>
          </w:tcPr>
          <w:p w:rsidR="00555F7F" w:rsidRPr="00C6323B" w:rsidRDefault="00555F7F" w:rsidP="00FB764A">
            <w:pPr>
              <w:rPr>
                <w:sz w:val="28"/>
                <w:szCs w:val="28"/>
              </w:rPr>
            </w:pPr>
          </w:p>
        </w:tc>
      </w:tr>
      <w:tr w:rsidR="00555F7F" w:rsidRPr="00C6323B" w:rsidTr="00FB764A">
        <w:trPr>
          <w:trHeight w:val="51"/>
        </w:trPr>
        <w:tc>
          <w:tcPr>
            <w:tcW w:w="1780" w:type="dxa"/>
            <w:tcBorders>
              <w:top w:val="single" w:sz="4" w:space="0" w:color="auto"/>
              <w:left w:val="single" w:sz="4" w:space="0" w:color="auto"/>
              <w:bottom w:val="single" w:sz="4" w:space="0" w:color="auto"/>
              <w:right w:val="single" w:sz="4" w:space="0" w:color="auto"/>
            </w:tcBorders>
            <w:shd w:val="clear" w:color="auto" w:fill="FFFFFF"/>
          </w:tcPr>
          <w:p w:rsidR="00555F7F" w:rsidRPr="00C6323B" w:rsidRDefault="00555F7F" w:rsidP="00FB764A">
            <w:pPr>
              <w:pStyle w:val="4"/>
              <w:shd w:val="clear" w:color="auto" w:fill="auto"/>
              <w:spacing w:after="0" w:line="240" w:lineRule="auto"/>
              <w:ind w:firstLine="0"/>
              <w:jc w:val="center"/>
              <w:rPr>
                <w:sz w:val="28"/>
                <w:szCs w:val="28"/>
              </w:rPr>
            </w:pPr>
            <w:r w:rsidRPr="00C6323B">
              <w:rPr>
                <w:sz w:val="28"/>
                <w:szCs w:val="28"/>
              </w:rPr>
              <w:t>2</w:t>
            </w:r>
          </w:p>
        </w:tc>
        <w:tc>
          <w:tcPr>
            <w:tcW w:w="1785" w:type="dxa"/>
            <w:tcBorders>
              <w:top w:val="single" w:sz="4" w:space="0" w:color="auto"/>
              <w:left w:val="single" w:sz="4" w:space="0" w:color="auto"/>
              <w:bottom w:val="single" w:sz="4" w:space="0" w:color="auto"/>
              <w:right w:val="single" w:sz="4" w:space="0" w:color="auto"/>
            </w:tcBorders>
            <w:shd w:val="clear" w:color="auto" w:fill="FFFFFF"/>
          </w:tcPr>
          <w:p w:rsidR="00555F7F" w:rsidRPr="00C6323B" w:rsidRDefault="00555F7F" w:rsidP="00FB764A">
            <w:pPr>
              <w:rPr>
                <w:sz w:val="28"/>
                <w:szCs w:val="28"/>
              </w:rPr>
            </w:pPr>
          </w:p>
        </w:tc>
        <w:tc>
          <w:tcPr>
            <w:tcW w:w="1791" w:type="dxa"/>
            <w:tcBorders>
              <w:top w:val="single" w:sz="4" w:space="0" w:color="auto"/>
              <w:left w:val="single" w:sz="4" w:space="0" w:color="auto"/>
              <w:bottom w:val="single" w:sz="4" w:space="0" w:color="auto"/>
              <w:right w:val="single" w:sz="4" w:space="0" w:color="auto"/>
            </w:tcBorders>
            <w:shd w:val="clear" w:color="auto" w:fill="FFFFFF"/>
          </w:tcPr>
          <w:p w:rsidR="00555F7F" w:rsidRPr="00C6323B" w:rsidRDefault="00555F7F" w:rsidP="00FB764A">
            <w:pPr>
              <w:rPr>
                <w:sz w:val="28"/>
                <w:szCs w:val="28"/>
              </w:rPr>
            </w:pPr>
          </w:p>
        </w:tc>
        <w:tc>
          <w:tcPr>
            <w:tcW w:w="1791" w:type="dxa"/>
            <w:tcBorders>
              <w:top w:val="single" w:sz="4" w:space="0" w:color="auto"/>
              <w:left w:val="single" w:sz="4" w:space="0" w:color="auto"/>
              <w:bottom w:val="single" w:sz="4" w:space="0" w:color="auto"/>
              <w:right w:val="single" w:sz="4" w:space="0" w:color="auto"/>
            </w:tcBorders>
            <w:shd w:val="clear" w:color="auto" w:fill="FFFFFF"/>
          </w:tcPr>
          <w:p w:rsidR="00555F7F" w:rsidRPr="00C6323B" w:rsidRDefault="00555F7F" w:rsidP="00FB764A">
            <w:pPr>
              <w:rPr>
                <w:sz w:val="28"/>
                <w:szCs w:val="28"/>
              </w:rPr>
            </w:pPr>
          </w:p>
        </w:tc>
        <w:tc>
          <w:tcPr>
            <w:tcW w:w="1849" w:type="dxa"/>
            <w:tcBorders>
              <w:top w:val="single" w:sz="4" w:space="0" w:color="auto"/>
              <w:left w:val="single" w:sz="4" w:space="0" w:color="auto"/>
              <w:bottom w:val="single" w:sz="4" w:space="0" w:color="auto"/>
              <w:right w:val="single" w:sz="4" w:space="0" w:color="auto"/>
            </w:tcBorders>
            <w:shd w:val="clear" w:color="auto" w:fill="FFFFFF"/>
          </w:tcPr>
          <w:p w:rsidR="00555F7F" w:rsidRPr="00C6323B" w:rsidRDefault="00555F7F" w:rsidP="00FB764A">
            <w:pPr>
              <w:rPr>
                <w:sz w:val="28"/>
                <w:szCs w:val="28"/>
              </w:rPr>
            </w:pPr>
          </w:p>
        </w:tc>
      </w:tr>
      <w:tr w:rsidR="00555F7F" w:rsidRPr="00C6323B" w:rsidTr="00FB764A">
        <w:trPr>
          <w:trHeight w:val="56"/>
        </w:trPr>
        <w:tc>
          <w:tcPr>
            <w:tcW w:w="1780" w:type="dxa"/>
            <w:tcBorders>
              <w:top w:val="single" w:sz="4" w:space="0" w:color="auto"/>
              <w:left w:val="single" w:sz="4" w:space="0" w:color="auto"/>
              <w:bottom w:val="single" w:sz="4" w:space="0" w:color="auto"/>
              <w:right w:val="single" w:sz="4" w:space="0" w:color="auto"/>
            </w:tcBorders>
            <w:shd w:val="clear" w:color="auto" w:fill="FFFFFF"/>
          </w:tcPr>
          <w:p w:rsidR="00555F7F" w:rsidRPr="00C6323B" w:rsidRDefault="00555F7F" w:rsidP="00FB764A">
            <w:pPr>
              <w:pStyle w:val="4"/>
              <w:shd w:val="clear" w:color="auto" w:fill="auto"/>
              <w:spacing w:after="0" w:line="240" w:lineRule="auto"/>
              <w:ind w:firstLine="0"/>
              <w:jc w:val="center"/>
              <w:rPr>
                <w:sz w:val="28"/>
                <w:szCs w:val="28"/>
              </w:rPr>
            </w:pPr>
            <w:r w:rsidRPr="00C6323B">
              <w:rPr>
                <w:sz w:val="28"/>
                <w:szCs w:val="28"/>
              </w:rPr>
              <w:t>3</w:t>
            </w:r>
          </w:p>
        </w:tc>
        <w:tc>
          <w:tcPr>
            <w:tcW w:w="1785" w:type="dxa"/>
            <w:tcBorders>
              <w:top w:val="single" w:sz="4" w:space="0" w:color="auto"/>
              <w:left w:val="single" w:sz="4" w:space="0" w:color="auto"/>
              <w:bottom w:val="single" w:sz="4" w:space="0" w:color="auto"/>
              <w:right w:val="single" w:sz="4" w:space="0" w:color="auto"/>
            </w:tcBorders>
            <w:shd w:val="clear" w:color="auto" w:fill="FFFFFF"/>
          </w:tcPr>
          <w:p w:rsidR="00555F7F" w:rsidRPr="00C6323B" w:rsidRDefault="00555F7F" w:rsidP="00FB764A">
            <w:pPr>
              <w:rPr>
                <w:sz w:val="28"/>
                <w:szCs w:val="28"/>
              </w:rPr>
            </w:pPr>
          </w:p>
        </w:tc>
        <w:tc>
          <w:tcPr>
            <w:tcW w:w="1791" w:type="dxa"/>
            <w:tcBorders>
              <w:top w:val="single" w:sz="4" w:space="0" w:color="auto"/>
              <w:left w:val="single" w:sz="4" w:space="0" w:color="auto"/>
              <w:bottom w:val="single" w:sz="4" w:space="0" w:color="auto"/>
              <w:right w:val="single" w:sz="4" w:space="0" w:color="auto"/>
            </w:tcBorders>
            <w:shd w:val="clear" w:color="auto" w:fill="FFFFFF"/>
          </w:tcPr>
          <w:p w:rsidR="00555F7F" w:rsidRPr="00C6323B" w:rsidRDefault="00555F7F" w:rsidP="00FB764A">
            <w:pPr>
              <w:rPr>
                <w:sz w:val="28"/>
                <w:szCs w:val="28"/>
              </w:rPr>
            </w:pPr>
          </w:p>
        </w:tc>
        <w:tc>
          <w:tcPr>
            <w:tcW w:w="1791" w:type="dxa"/>
            <w:tcBorders>
              <w:top w:val="single" w:sz="4" w:space="0" w:color="auto"/>
              <w:left w:val="single" w:sz="4" w:space="0" w:color="auto"/>
              <w:bottom w:val="single" w:sz="4" w:space="0" w:color="auto"/>
              <w:right w:val="single" w:sz="4" w:space="0" w:color="auto"/>
            </w:tcBorders>
            <w:shd w:val="clear" w:color="auto" w:fill="FFFFFF"/>
          </w:tcPr>
          <w:p w:rsidR="00555F7F" w:rsidRPr="00C6323B" w:rsidRDefault="00555F7F" w:rsidP="00FB764A">
            <w:pPr>
              <w:rPr>
                <w:sz w:val="28"/>
                <w:szCs w:val="28"/>
              </w:rPr>
            </w:pPr>
          </w:p>
        </w:tc>
        <w:tc>
          <w:tcPr>
            <w:tcW w:w="1849" w:type="dxa"/>
            <w:tcBorders>
              <w:top w:val="single" w:sz="4" w:space="0" w:color="auto"/>
              <w:left w:val="single" w:sz="4" w:space="0" w:color="auto"/>
              <w:bottom w:val="single" w:sz="4" w:space="0" w:color="auto"/>
              <w:right w:val="single" w:sz="4" w:space="0" w:color="auto"/>
            </w:tcBorders>
            <w:shd w:val="clear" w:color="auto" w:fill="FFFFFF"/>
          </w:tcPr>
          <w:p w:rsidR="00555F7F" w:rsidRPr="00C6323B" w:rsidRDefault="00555F7F" w:rsidP="00FB764A">
            <w:pPr>
              <w:rPr>
                <w:sz w:val="28"/>
                <w:szCs w:val="28"/>
              </w:rPr>
            </w:pPr>
          </w:p>
        </w:tc>
      </w:tr>
      <w:tr w:rsidR="00555F7F" w:rsidRPr="00C6323B" w:rsidTr="00FB764A">
        <w:trPr>
          <w:trHeight w:val="56"/>
        </w:trPr>
        <w:tc>
          <w:tcPr>
            <w:tcW w:w="1780" w:type="dxa"/>
            <w:tcBorders>
              <w:top w:val="single" w:sz="4" w:space="0" w:color="auto"/>
              <w:left w:val="single" w:sz="4" w:space="0" w:color="auto"/>
              <w:bottom w:val="single" w:sz="4" w:space="0" w:color="auto"/>
              <w:right w:val="single" w:sz="4" w:space="0" w:color="auto"/>
            </w:tcBorders>
            <w:shd w:val="clear" w:color="auto" w:fill="FFFFFF"/>
          </w:tcPr>
          <w:p w:rsidR="00555F7F" w:rsidRPr="00F63C6D" w:rsidRDefault="00555F7F" w:rsidP="00FB764A">
            <w:pPr>
              <w:pStyle w:val="4"/>
              <w:shd w:val="clear" w:color="auto" w:fill="auto"/>
              <w:spacing w:after="0" w:line="240" w:lineRule="auto"/>
              <w:ind w:firstLine="0"/>
              <w:jc w:val="center"/>
              <w:rPr>
                <w:sz w:val="28"/>
                <w:szCs w:val="28"/>
                <w:lang w:val="kk-KZ"/>
              </w:rPr>
            </w:pPr>
            <w:r>
              <w:rPr>
                <w:sz w:val="28"/>
                <w:szCs w:val="28"/>
                <w:lang w:val="kk-KZ"/>
              </w:rPr>
              <w:t>4</w:t>
            </w:r>
          </w:p>
        </w:tc>
        <w:tc>
          <w:tcPr>
            <w:tcW w:w="1785" w:type="dxa"/>
            <w:tcBorders>
              <w:top w:val="single" w:sz="4" w:space="0" w:color="auto"/>
              <w:left w:val="single" w:sz="4" w:space="0" w:color="auto"/>
              <w:bottom w:val="single" w:sz="4" w:space="0" w:color="auto"/>
              <w:right w:val="single" w:sz="4" w:space="0" w:color="auto"/>
            </w:tcBorders>
            <w:shd w:val="clear" w:color="auto" w:fill="FFFFFF"/>
          </w:tcPr>
          <w:p w:rsidR="00555F7F" w:rsidRPr="00C6323B" w:rsidRDefault="00555F7F" w:rsidP="00FB764A">
            <w:pPr>
              <w:rPr>
                <w:sz w:val="28"/>
                <w:szCs w:val="28"/>
              </w:rPr>
            </w:pPr>
          </w:p>
        </w:tc>
        <w:tc>
          <w:tcPr>
            <w:tcW w:w="1791" w:type="dxa"/>
            <w:tcBorders>
              <w:top w:val="single" w:sz="4" w:space="0" w:color="auto"/>
              <w:left w:val="single" w:sz="4" w:space="0" w:color="auto"/>
              <w:bottom w:val="single" w:sz="4" w:space="0" w:color="auto"/>
              <w:right w:val="single" w:sz="4" w:space="0" w:color="auto"/>
            </w:tcBorders>
            <w:shd w:val="clear" w:color="auto" w:fill="FFFFFF"/>
          </w:tcPr>
          <w:p w:rsidR="00555F7F" w:rsidRPr="00C6323B" w:rsidRDefault="00555F7F" w:rsidP="00FB764A">
            <w:pPr>
              <w:rPr>
                <w:sz w:val="28"/>
                <w:szCs w:val="28"/>
              </w:rPr>
            </w:pPr>
          </w:p>
        </w:tc>
        <w:tc>
          <w:tcPr>
            <w:tcW w:w="1791" w:type="dxa"/>
            <w:tcBorders>
              <w:top w:val="single" w:sz="4" w:space="0" w:color="auto"/>
              <w:left w:val="single" w:sz="4" w:space="0" w:color="auto"/>
              <w:bottom w:val="single" w:sz="4" w:space="0" w:color="auto"/>
              <w:right w:val="single" w:sz="4" w:space="0" w:color="auto"/>
            </w:tcBorders>
            <w:shd w:val="clear" w:color="auto" w:fill="FFFFFF"/>
          </w:tcPr>
          <w:p w:rsidR="00555F7F" w:rsidRPr="00C6323B" w:rsidRDefault="00555F7F" w:rsidP="00FB764A">
            <w:pPr>
              <w:rPr>
                <w:sz w:val="28"/>
                <w:szCs w:val="28"/>
              </w:rPr>
            </w:pPr>
          </w:p>
        </w:tc>
        <w:tc>
          <w:tcPr>
            <w:tcW w:w="1849" w:type="dxa"/>
            <w:tcBorders>
              <w:top w:val="single" w:sz="4" w:space="0" w:color="auto"/>
              <w:left w:val="single" w:sz="4" w:space="0" w:color="auto"/>
              <w:bottom w:val="single" w:sz="4" w:space="0" w:color="auto"/>
              <w:right w:val="single" w:sz="4" w:space="0" w:color="auto"/>
            </w:tcBorders>
            <w:shd w:val="clear" w:color="auto" w:fill="FFFFFF"/>
          </w:tcPr>
          <w:p w:rsidR="00555F7F" w:rsidRPr="00C6323B" w:rsidRDefault="00555F7F" w:rsidP="00FB764A">
            <w:pPr>
              <w:rPr>
                <w:sz w:val="28"/>
                <w:szCs w:val="28"/>
              </w:rPr>
            </w:pPr>
          </w:p>
        </w:tc>
      </w:tr>
      <w:tr w:rsidR="00555F7F" w:rsidRPr="00C6323B" w:rsidTr="00FB764A">
        <w:trPr>
          <w:trHeight w:val="56"/>
        </w:trPr>
        <w:tc>
          <w:tcPr>
            <w:tcW w:w="1780" w:type="dxa"/>
            <w:tcBorders>
              <w:top w:val="single" w:sz="4" w:space="0" w:color="auto"/>
              <w:left w:val="single" w:sz="4" w:space="0" w:color="auto"/>
              <w:bottom w:val="single" w:sz="4" w:space="0" w:color="auto"/>
              <w:right w:val="single" w:sz="4" w:space="0" w:color="auto"/>
            </w:tcBorders>
            <w:shd w:val="clear" w:color="auto" w:fill="FFFFFF"/>
          </w:tcPr>
          <w:p w:rsidR="00555F7F" w:rsidRPr="00F63C6D" w:rsidRDefault="00555F7F" w:rsidP="00FB764A">
            <w:pPr>
              <w:pStyle w:val="4"/>
              <w:shd w:val="clear" w:color="auto" w:fill="auto"/>
              <w:spacing w:after="0" w:line="240" w:lineRule="auto"/>
              <w:ind w:firstLine="0"/>
              <w:jc w:val="center"/>
              <w:rPr>
                <w:sz w:val="28"/>
                <w:szCs w:val="28"/>
                <w:lang w:val="kk-KZ"/>
              </w:rPr>
            </w:pPr>
            <w:r>
              <w:rPr>
                <w:sz w:val="28"/>
                <w:szCs w:val="28"/>
                <w:lang w:val="kk-KZ"/>
              </w:rPr>
              <w:t>5</w:t>
            </w:r>
          </w:p>
        </w:tc>
        <w:tc>
          <w:tcPr>
            <w:tcW w:w="1785" w:type="dxa"/>
            <w:tcBorders>
              <w:top w:val="single" w:sz="4" w:space="0" w:color="auto"/>
              <w:left w:val="single" w:sz="4" w:space="0" w:color="auto"/>
              <w:bottom w:val="single" w:sz="4" w:space="0" w:color="auto"/>
              <w:right w:val="single" w:sz="4" w:space="0" w:color="auto"/>
            </w:tcBorders>
            <w:shd w:val="clear" w:color="auto" w:fill="FFFFFF"/>
          </w:tcPr>
          <w:p w:rsidR="00555F7F" w:rsidRPr="00C6323B" w:rsidRDefault="00555F7F" w:rsidP="00FB764A">
            <w:pPr>
              <w:rPr>
                <w:sz w:val="28"/>
                <w:szCs w:val="28"/>
              </w:rPr>
            </w:pPr>
          </w:p>
        </w:tc>
        <w:tc>
          <w:tcPr>
            <w:tcW w:w="1791" w:type="dxa"/>
            <w:tcBorders>
              <w:top w:val="single" w:sz="4" w:space="0" w:color="auto"/>
              <w:left w:val="single" w:sz="4" w:space="0" w:color="auto"/>
              <w:bottom w:val="single" w:sz="4" w:space="0" w:color="auto"/>
              <w:right w:val="single" w:sz="4" w:space="0" w:color="auto"/>
            </w:tcBorders>
            <w:shd w:val="clear" w:color="auto" w:fill="FFFFFF"/>
          </w:tcPr>
          <w:p w:rsidR="00555F7F" w:rsidRPr="00C6323B" w:rsidRDefault="00555F7F" w:rsidP="00FB764A">
            <w:pPr>
              <w:rPr>
                <w:sz w:val="28"/>
                <w:szCs w:val="28"/>
              </w:rPr>
            </w:pPr>
          </w:p>
        </w:tc>
        <w:tc>
          <w:tcPr>
            <w:tcW w:w="1791" w:type="dxa"/>
            <w:tcBorders>
              <w:top w:val="single" w:sz="4" w:space="0" w:color="auto"/>
              <w:left w:val="single" w:sz="4" w:space="0" w:color="auto"/>
              <w:bottom w:val="single" w:sz="4" w:space="0" w:color="auto"/>
              <w:right w:val="single" w:sz="4" w:space="0" w:color="auto"/>
            </w:tcBorders>
            <w:shd w:val="clear" w:color="auto" w:fill="FFFFFF"/>
          </w:tcPr>
          <w:p w:rsidR="00555F7F" w:rsidRPr="00C6323B" w:rsidRDefault="00555F7F" w:rsidP="00FB764A">
            <w:pPr>
              <w:rPr>
                <w:sz w:val="28"/>
                <w:szCs w:val="28"/>
              </w:rPr>
            </w:pPr>
          </w:p>
        </w:tc>
        <w:tc>
          <w:tcPr>
            <w:tcW w:w="1849" w:type="dxa"/>
            <w:tcBorders>
              <w:top w:val="single" w:sz="4" w:space="0" w:color="auto"/>
              <w:left w:val="single" w:sz="4" w:space="0" w:color="auto"/>
              <w:bottom w:val="single" w:sz="4" w:space="0" w:color="auto"/>
              <w:right w:val="single" w:sz="4" w:space="0" w:color="auto"/>
            </w:tcBorders>
            <w:shd w:val="clear" w:color="auto" w:fill="FFFFFF"/>
          </w:tcPr>
          <w:p w:rsidR="00555F7F" w:rsidRPr="00C6323B" w:rsidRDefault="00555F7F" w:rsidP="00FB764A">
            <w:pPr>
              <w:rPr>
                <w:sz w:val="28"/>
                <w:szCs w:val="28"/>
              </w:rPr>
            </w:pPr>
          </w:p>
        </w:tc>
      </w:tr>
      <w:tr w:rsidR="00555F7F" w:rsidRPr="00C6323B" w:rsidTr="00FB764A">
        <w:trPr>
          <w:trHeight w:val="56"/>
        </w:trPr>
        <w:tc>
          <w:tcPr>
            <w:tcW w:w="1780" w:type="dxa"/>
            <w:tcBorders>
              <w:top w:val="single" w:sz="4" w:space="0" w:color="auto"/>
              <w:left w:val="single" w:sz="4" w:space="0" w:color="auto"/>
              <w:bottom w:val="single" w:sz="4" w:space="0" w:color="auto"/>
              <w:right w:val="single" w:sz="4" w:space="0" w:color="auto"/>
            </w:tcBorders>
            <w:shd w:val="clear" w:color="auto" w:fill="FFFFFF"/>
          </w:tcPr>
          <w:p w:rsidR="00555F7F" w:rsidRPr="00F63C6D" w:rsidRDefault="00555F7F" w:rsidP="00FB764A">
            <w:pPr>
              <w:pStyle w:val="4"/>
              <w:shd w:val="clear" w:color="auto" w:fill="auto"/>
              <w:spacing w:after="0" w:line="240" w:lineRule="auto"/>
              <w:ind w:firstLine="0"/>
              <w:jc w:val="center"/>
              <w:rPr>
                <w:sz w:val="28"/>
                <w:szCs w:val="28"/>
                <w:lang w:val="kk-KZ"/>
              </w:rPr>
            </w:pPr>
            <w:r>
              <w:rPr>
                <w:sz w:val="28"/>
                <w:szCs w:val="28"/>
                <w:lang w:val="kk-KZ"/>
              </w:rPr>
              <w:t>6</w:t>
            </w:r>
          </w:p>
        </w:tc>
        <w:tc>
          <w:tcPr>
            <w:tcW w:w="1785" w:type="dxa"/>
            <w:tcBorders>
              <w:top w:val="single" w:sz="4" w:space="0" w:color="auto"/>
              <w:left w:val="single" w:sz="4" w:space="0" w:color="auto"/>
              <w:bottom w:val="single" w:sz="4" w:space="0" w:color="auto"/>
              <w:right w:val="single" w:sz="4" w:space="0" w:color="auto"/>
            </w:tcBorders>
            <w:shd w:val="clear" w:color="auto" w:fill="FFFFFF"/>
          </w:tcPr>
          <w:p w:rsidR="00555F7F" w:rsidRPr="00C6323B" w:rsidRDefault="00555F7F" w:rsidP="00FB764A">
            <w:pPr>
              <w:rPr>
                <w:sz w:val="28"/>
                <w:szCs w:val="28"/>
              </w:rPr>
            </w:pPr>
          </w:p>
        </w:tc>
        <w:tc>
          <w:tcPr>
            <w:tcW w:w="1791" w:type="dxa"/>
            <w:tcBorders>
              <w:top w:val="single" w:sz="4" w:space="0" w:color="auto"/>
              <w:left w:val="single" w:sz="4" w:space="0" w:color="auto"/>
              <w:bottom w:val="single" w:sz="4" w:space="0" w:color="auto"/>
              <w:right w:val="single" w:sz="4" w:space="0" w:color="auto"/>
            </w:tcBorders>
            <w:shd w:val="clear" w:color="auto" w:fill="FFFFFF"/>
          </w:tcPr>
          <w:p w:rsidR="00555F7F" w:rsidRPr="00C6323B" w:rsidRDefault="00555F7F" w:rsidP="00FB764A">
            <w:pPr>
              <w:rPr>
                <w:sz w:val="28"/>
                <w:szCs w:val="28"/>
              </w:rPr>
            </w:pPr>
          </w:p>
        </w:tc>
        <w:tc>
          <w:tcPr>
            <w:tcW w:w="1791" w:type="dxa"/>
            <w:tcBorders>
              <w:top w:val="single" w:sz="4" w:space="0" w:color="auto"/>
              <w:left w:val="single" w:sz="4" w:space="0" w:color="auto"/>
              <w:bottom w:val="single" w:sz="4" w:space="0" w:color="auto"/>
              <w:right w:val="single" w:sz="4" w:space="0" w:color="auto"/>
            </w:tcBorders>
            <w:shd w:val="clear" w:color="auto" w:fill="FFFFFF"/>
          </w:tcPr>
          <w:p w:rsidR="00555F7F" w:rsidRPr="00C6323B" w:rsidRDefault="00555F7F" w:rsidP="00FB764A">
            <w:pPr>
              <w:rPr>
                <w:sz w:val="28"/>
                <w:szCs w:val="28"/>
              </w:rPr>
            </w:pPr>
          </w:p>
        </w:tc>
        <w:tc>
          <w:tcPr>
            <w:tcW w:w="1849" w:type="dxa"/>
            <w:tcBorders>
              <w:top w:val="single" w:sz="4" w:space="0" w:color="auto"/>
              <w:left w:val="single" w:sz="4" w:space="0" w:color="auto"/>
              <w:bottom w:val="single" w:sz="4" w:space="0" w:color="auto"/>
              <w:right w:val="single" w:sz="4" w:space="0" w:color="auto"/>
            </w:tcBorders>
            <w:shd w:val="clear" w:color="auto" w:fill="FFFFFF"/>
          </w:tcPr>
          <w:p w:rsidR="00555F7F" w:rsidRPr="00C6323B" w:rsidRDefault="00555F7F" w:rsidP="00FB764A">
            <w:pPr>
              <w:rPr>
                <w:sz w:val="28"/>
                <w:szCs w:val="28"/>
              </w:rPr>
            </w:pPr>
          </w:p>
        </w:tc>
      </w:tr>
      <w:tr w:rsidR="00555F7F" w:rsidRPr="00C6323B" w:rsidTr="00FB764A">
        <w:trPr>
          <w:trHeight w:val="56"/>
        </w:trPr>
        <w:tc>
          <w:tcPr>
            <w:tcW w:w="1780" w:type="dxa"/>
            <w:tcBorders>
              <w:top w:val="single" w:sz="4" w:space="0" w:color="auto"/>
              <w:left w:val="single" w:sz="4" w:space="0" w:color="auto"/>
              <w:bottom w:val="single" w:sz="4" w:space="0" w:color="auto"/>
              <w:right w:val="single" w:sz="4" w:space="0" w:color="auto"/>
            </w:tcBorders>
            <w:shd w:val="clear" w:color="auto" w:fill="FFFFFF"/>
          </w:tcPr>
          <w:p w:rsidR="00555F7F" w:rsidRPr="00F63C6D" w:rsidRDefault="00555F7F" w:rsidP="00FB764A">
            <w:pPr>
              <w:pStyle w:val="4"/>
              <w:shd w:val="clear" w:color="auto" w:fill="auto"/>
              <w:spacing w:after="0" w:line="240" w:lineRule="auto"/>
              <w:ind w:firstLine="0"/>
              <w:jc w:val="center"/>
              <w:rPr>
                <w:sz w:val="28"/>
                <w:szCs w:val="28"/>
                <w:lang w:val="kk-KZ"/>
              </w:rPr>
            </w:pPr>
            <w:r>
              <w:rPr>
                <w:sz w:val="28"/>
                <w:szCs w:val="28"/>
                <w:lang w:val="kk-KZ"/>
              </w:rPr>
              <w:t>7</w:t>
            </w:r>
          </w:p>
        </w:tc>
        <w:tc>
          <w:tcPr>
            <w:tcW w:w="1785" w:type="dxa"/>
            <w:tcBorders>
              <w:top w:val="single" w:sz="4" w:space="0" w:color="auto"/>
              <w:left w:val="single" w:sz="4" w:space="0" w:color="auto"/>
              <w:bottom w:val="single" w:sz="4" w:space="0" w:color="auto"/>
              <w:right w:val="single" w:sz="4" w:space="0" w:color="auto"/>
            </w:tcBorders>
            <w:shd w:val="clear" w:color="auto" w:fill="FFFFFF"/>
          </w:tcPr>
          <w:p w:rsidR="00555F7F" w:rsidRPr="00C6323B" w:rsidRDefault="00555F7F" w:rsidP="00FB764A">
            <w:pPr>
              <w:rPr>
                <w:sz w:val="28"/>
                <w:szCs w:val="28"/>
              </w:rPr>
            </w:pPr>
          </w:p>
        </w:tc>
        <w:tc>
          <w:tcPr>
            <w:tcW w:w="1791" w:type="dxa"/>
            <w:tcBorders>
              <w:top w:val="single" w:sz="4" w:space="0" w:color="auto"/>
              <w:left w:val="single" w:sz="4" w:space="0" w:color="auto"/>
              <w:bottom w:val="single" w:sz="4" w:space="0" w:color="auto"/>
              <w:right w:val="single" w:sz="4" w:space="0" w:color="auto"/>
            </w:tcBorders>
            <w:shd w:val="clear" w:color="auto" w:fill="FFFFFF"/>
          </w:tcPr>
          <w:p w:rsidR="00555F7F" w:rsidRPr="00C6323B" w:rsidRDefault="00555F7F" w:rsidP="00FB764A">
            <w:pPr>
              <w:rPr>
                <w:sz w:val="28"/>
                <w:szCs w:val="28"/>
              </w:rPr>
            </w:pPr>
          </w:p>
        </w:tc>
        <w:tc>
          <w:tcPr>
            <w:tcW w:w="1791" w:type="dxa"/>
            <w:tcBorders>
              <w:top w:val="single" w:sz="4" w:space="0" w:color="auto"/>
              <w:left w:val="single" w:sz="4" w:space="0" w:color="auto"/>
              <w:bottom w:val="single" w:sz="4" w:space="0" w:color="auto"/>
              <w:right w:val="single" w:sz="4" w:space="0" w:color="auto"/>
            </w:tcBorders>
            <w:shd w:val="clear" w:color="auto" w:fill="FFFFFF"/>
          </w:tcPr>
          <w:p w:rsidR="00555F7F" w:rsidRPr="00C6323B" w:rsidRDefault="00555F7F" w:rsidP="00FB764A">
            <w:pPr>
              <w:rPr>
                <w:sz w:val="28"/>
                <w:szCs w:val="28"/>
              </w:rPr>
            </w:pPr>
          </w:p>
        </w:tc>
        <w:tc>
          <w:tcPr>
            <w:tcW w:w="1849" w:type="dxa"/>
            <w:tcBorders>
              <w:top w:val="single" w:sz="4" w:space="0" w:color="auto"/>
              <w:left w:val="single" w:sz="4" w:space="0" w:color="auto"/>
              <w:bottom w:val="single" w:sz="4" w:space="0" w:color="auto"/>
              <w:right w:val="single" w:sz="4" w:space="0" w:color="auto"/>
            </w:tcBorders>
            <w:shd w:val="clear" w:color="auto" w:fill="FFFFFF"/>
          </w:tcPr>
          <w:p w:rsidR="00555F7F" w:rsidRPr="00C6323B" w:rsidRDefault="00555F7F" w:rsidP="00FB764A">
            <w:pPr>
              <w:rPr>
                <w:sz w:val="28"/>
                <w:szCs w:val="28"/>
              </w:rPr>
            </w:pPr>
          </w:p>
        </w:tc>
      </w:tr>
      <w:tr w:rsidR="00555F7F" w:rsidRPr="00C6323B" w:rsidTr="00FB764A">
        <w:trPr>
          <w:trHeight w:val="56"/>
        </w:trPr>
        <w:tc>
          <w:tcPr>
            <w:tcW w:w="1780" w:type="dxa"/>
            <w:tcBorders>
              <w:top w:val="single" w:sz="4" w:space="0" w:color="auto"/>
              <w:left w:val="single" w:sz="4" w:space="0" w:color="auto"/>
              <w:bottom w:val="single" w:sz="4" w:space="0" w:color="auto"/>
              <w:right w:val="single" w:sz="4" w:space="0" w:color="auto"/>
            </w:tcBorders>
            <w:shd w:val="clear" w:color="auto" w:fill="FFFFFF"/>
          </w:tcPr>
          <w:p w:rsidR="00555F7F" w:rsidRPr="00F63C6D" w:rsidRDefault="00555F7F" w:rsidP="00FB764A">
            <w:pPr>
              <w:pStyle w:val="4"/>
              <w:shd w:val="clear" w:color="auto" w:fill="auto"/>
              <w:spacing w:after="0" w:line="240" w:lineRule="auto"/>
              <w:ind w:firstLine="0"/>
              <w:jc w:val="center"/>
              <w:rPr>
                <w:sz w:val="28"/>
                <w:szCs w:val="28"/>
                <w:lang w:val="kk-KZ"/>
              </w:rPr>
            </w:pPr>
            <w:r>
              <w:rPr>
                <w:sz w:val="28"/>
                <w:szCs w:val="28"/>
                <w:lang w:val="kk-KZ"/>
              </w:rPr>
              <w:t>8</w:t>
            </w:r>
          </w:p>
        </w:tc>
        <w:tc>
          <w:tcPr>
            <w:tcW w:w="1785" w:type="dxa"/>
            <w:tcBorders>
              <w:top w:val="single" w:sz="4" w:space="0" w:color="auto"/>
              <w:left w:val="single" w:sz="4" w:space="0" w:color="auto"/>
              <w:bottom w:val="single" w:sz="4" w:space="0" w:color="auto"/>
              <w:right w:val="single" w:sz="4" w:space="0" w:color="auto"/>
            </w:tcBorders>
            <w:shd w:val="clear" w:color="auto" w:fill="FFFFFF"/>
          </w:tcPr>
          <w:p w:rsidR="00555F7F" w:rsidRPr="00C6323B" w:rsidRDefault="00555F7F" w:rsidP="00FB764A">
            <w:pPr>
              <w:rPr>
                <w:sz w:val="28"/>
                <w:szCs w:val="28"/>
              </w:rPr>
            </w:pPr>
          </w:p>
        </w:tc>
        <w:tc>
          <w:tcPr>
            <w:tcW w:w="1791" w:type="dxa"/>
            <w:tcBorders>
              <w:top w:val="single" w:sz="4" w:space="0" w:color="auto"/>
              <w:left w:val="single" w:sz="4" w:space="0" w:color="auto"/>
              <w:bottom w:val="single" w:sz="4" w:space="0" w:color="auto"/>
              <w:right w:val="single" w:sz="4" w:space="0" w:color="auto"/>
            </w:tcBorders>
            <w:shd w:val="clear" w:color="auto" w:fill="FFFFFF"/>
          </w:tcPr>
          <w:p w:rsidR="00555F7F" w:rsidRPr="00C6323B" w:rsidRDefault="00555F7F" w:rsidP="00FB764A">
            <w:pPr>
              <w:rPr>
                <w:sz w:val="28"/>
                <w:szCs w:val="28"/>
              </w:rPr>
            </w:pPr>
          </w:p>
        </w:tc>
        <w:tc>
          <w:tcPr>
            <w:tcW w:w="1791" w:type="dxa"/>
            <w:tcBorders>
              <w:top w:val="single" w:sz="4" w:space="0" w:color="auto"/>
              <w:left w:val="single" w:sz="4" w:space="0" w:color="auto"/>
              <w:bottom w:val="single" w:sz="4" w:space="0" w:color="auto"/>
              <w:right w:val="single" w:sz="4" w:space="0" w:color="auto"/>
            </w:tcBorders>
            <w:shd w:val="clear" w:color="auto" w:fill="FFFFFF"/>
          </w:tcPr>
          <w:p w:rsidR="00555F7F" w:rsidRPr="00C6323B" w:rsidRDefault="00555F7F" w:rsidP="00FB764A">
            <w:pPr>
              <w:rPr>
                <w:sz w:val="28"/>
                <w:szCs w:val="28"/>
              </w:rPr>
            </w:pPr>
          </w:p>
        </w:tc>
        <w:tc>
          <w:tcPr>
            <w:tcW w:w="1849" w:type="dxa"/>
            <w:tcBorders>
              <w:top w:val="single" w:sz="4" w:space="0" w:color="auto"/>
              <w:left w:val="single" w:sz="4" w:space="0" w:color="auto"/>
              <w:bottom w:val="single" w:sz="4" w:space="0" w:color="auto"/>
              <w:right w:val="single" w:sz="4" w:space="0" w:color="auto"/>
            </w:tcBorders>
            <w:shd w:val="clear" w:color="auto" w:fill="FFFFFF"/>
          </w:tcPr>
          <w:p w:rsidR="00555F7F" w:rsidRPr="00C6323B" w:rsidRDefault="00555F7F" w:rsidP="00FB764A">
            <w:pPr>
              <w:rPr>
                <w:sz w:val="28"/>
                <w:szCs w:val="28"/>
              </w:rPr>
            </w:pPr>
          </w:p>
        </w:tc>
      </w:tr>
      <w:tr w:rsidR="00555F7F" w:rsidRPr="00C6323B" w:rsidTr="00FB764A">
        <w:trPr>
          <w:trHeight w:val="56"/>
        </w:trPr>
        <w:tc>
          <w:tcPr>
            <w:tcW w:w="1780" w:type="dxa"/>
            <w:tcBorders>
              <w:top w:val="single" w:sz="4" w:space="0" w:color="auto"/>
              <w:left w:val="single" w:sz="4" w:space="0" w:color="auto"/>
              <w:bottom w:val="single" w:sz="4" w:space="0" w:color="auto"/>
              <w:right w:val="single" w:sz="4" w:space="0" w:color="auto"/>
            </w:tcBorders>
            <w:shd w:val="clear" w:color="auto" w:fill="FFFFFF"/>
          </w:tcPr>
          <w:p w:rsidR="00555F7F" w:rsidRPr="00F63C6D" w:rsidRDefault="00555F7F" w:rsidP="00FB764A">
            <w:pPr>
              <w:pStyle w:val="4"/>
              <w:shd w:val="clear" w:color="auto" w:fill="auto"/>
              <w:spacing w:after="0" w:line="240" w:lineRule="auto"/>
              <w:ind w:firstLine="0"/>
              <w:jc w:val="center"/>
              <w:rPr>
                <w:sz w:val="28"/>
                <w:szCs w:val="28"/>
                <w:lang w:val="kk-KZ"/>
              </w:rPr>
            </w:pPr>
            <w:r>
              <w:rPr>
                <w:sz w:val="28"/>
                <w:szCs w:val="28"/>
                <w:lang w:val="kk-KZ"/>
              </w:rPr>
              <w:t>9</w:t>
            </w:r>
          </w:p>
        </w:tc>
        <w:tc>
          <w:tcPr>
            <w:tcW w:w="1785" w:type="dxa"/>
            <w:tcBorders>
              <w:top w:val="single" w:sz="4" w:space="0" w:color="auto"/>
              <w:left w:val="single" w:sz="4" w:space="0" w:color="auto"/>
              <w:bottom w:val="single" w:sz="4" w:space="0" w:color="auto"/>
              <w:right w:val="single" w:sz="4" w:space="0" w:color="auto"/>
            </w:tcBorders>
            <w:shd w:val="clear" w:color="auto" w:fill="FFFFFF"/>
          </w:tcPr>
          <w:p w:rsidR="00555F7F" w:rsidRPr="00C6323B" w:rsidRDefault="00555F7F" w:rsidP="00FB764A">
            <w:pPr>
              <w:rPr>
                <w:sz w:val="28"/>
                <w:szCs w:val="28"/>
              </w:rPr>
            </w:pPr>
          </w:p>
        </w:tc>
        <w:tc>
          <w:tcPr>
            <w:tcW w:w="1791" w:type="dxa"/>
            <w:tcBorders>
              <w:top w:val="single" w:sz="4" w:space="0" w:color="auto"/>
              <w:left w:val="single" w:sz="4" w:space="0" w:color="auto"/>
              <w:bottom w:val="single" w:sz="4" w:space="0" w:color="auto"/>
              <w:right w:val="single" w:sz="4" w:space="0" w:color="auto"/>
            </w:tcBorders>
            <w:shd w:val="clear" w:color="auto" w:fill="FFFFFF"/>
          </w:tcPr>
          <w:p w:rsidR="00555F7F" w:rsidRPr="00C6323B" w:rsidRDefault="00555F7F" w:rsidP="00FB764A">
            <w:pPr>
              <w:rPr>
                <w:sz w:val="28"/>
                <w:szCs w:val="28"/>
              </w:rPr>
            </w:pPr>
          </w:p>
        </w:tc>
        <w:tc>
          <w:tcPr>
            <w:tcW w:w="1791" w:type="dxa"/>
            <w:tcBorders>
              <w:top w:val="single" w:sz="4" w:space="0" w:color="auto"/>
              <w:left w:val="single" w:sz="4" w:space="0" w:color="auto"/>
              <w:bottom w:val="single" w:sz="4" w:space="0" w:color="auto"/>
              <w:right w:val="single" w:sz="4" w:space="0" w:color="auto"/>
            </w:tcBorders>
            <w:shd w:val="clear" w:color="auto" w:fill="FFFFFF"/>
          </w:tcPr>
          <w:p w:rsidR="00555F7F" w:rsidRPr="00C6323B" w:rsidRDefault="00555F7F" w:rsidP="00FB764A">
            <w:pPr>
              <w:rPr>
                <w:sz w:val="28"/>
                <w:szCs w:val="28"/>
              </w:rPr>
            </w:pPr>
          </w:p>
        </w:tc>
        <w:tc>
          <w:tcPr>
            <w:tcW w:w="1849" w:type="dxa"/>
            <w:tcBorders>
              <w:top w:val="single" w:sz="4" w:space="0" w:color="auto"/>
              <w:left w:val="single" w:sz="4" w:space="0" w:color="auto"/>
              <w:bottom w:val="single" w:sz="4" w:space="0" w:color="auto"/>
              <w:right w:val="single" w:sz="4" w:space="0" w:color="auto"/>
            </w:tcBorders>
            <w:shd w:val="clear" w:color="auto" w:fill="FFFFFF"/>
          </w:tcPr>
          <w:p w:rsidR="00555F7F" w:rsidRPr="00C6323B" w:rsidRDefault="00555F7F" w:rsidP="00FB764A">
            <w:pPr>
              <w:rPr>
                <w:sz w:val="28"/>
                <w:szCs w:val="28"/>
              </w:rPr>
            </w:pPr>
          </w:p>
        </w:tc>
      </w:tr>
      <w:tr w:rsidR="00555F7F" w:rsidRPr="00C6323B" w:rsidTr="00FB764A">
        <w:trPr>
          <w:trHeight w:val="138"/>
        </w:trPr>
        <w:tc>
          <w:tcPr>
            <w:tcW w:w="1780" w:type="dxa"/>
            <w:tcBorders>
              <w:top w:val="single" w:sz="4" w:space="0" w:color="auto"/>
              <w:left w:val="single" w:sz="4" w:space="0" w:color="auto"/>
              <w:bottom w:val="single" w:sz="4" w:space="0" w:color="auto"/>
              <w:right w:val="single" w:sz="4" w:space="0" w:color="auto"/>
            </w:tcBorders>
            <w:shd w:val="clear" w:color="auto" w:fill="FFFFFF"/>
          </w:tcPr>
          <w:p w:rsidR="00555F7F" w:rsidRPr="00F63C6D" w:rsidRDefault="00555F7F" w:rsidP="00FB764A">
            <w:pPr>
              <w:pStyle w:val="4"/>
              <w:shd w:val="clear" w:color="auto" w:fill="auto"/>
              <w:spacing w:after="0" w:line="240" w:lineRule="auto"/>
              <w:ind w:firstLine="0"/>
              <w:jc w:val="center"/>
              <w:rPr>
                <w:sz w:val="28"/>
                <w:szCs w:val="28"/>
                <w:lang w:val="kk-KZ"/>
              </w:rPr>
            </w:pPr>
            <w:r>
              <w:rPr>
                <w:sz w:val="28"/>
                <w:szCs w:val="28"/>
                <w:lang w:val="kk-KZ"/>
              </w:rPr>
              <w:t>10</w:t>
            </w:r>
          </w:p>
        </w:tc>
        <w:tc>
          <w:tcPr>
            <w:tcW w:w="1785" w:type="dxa"/>
            <w:tcBorders>
              <w:top w:val="single" w:sz="4" w:space="0" w:color="auto"/>
              <w:left w:val="single" w:sz="4" w:space="0" w:color="auto"/>
              <w:bottom w:val="single" w:sz="4" w:space="0" w:color="auto"/>
              <w:right w:val="single" w:sz="4" w:space="0" w:color="auto"/>
            </w:tcBorders>
            <w:shd w:val="clear" w:color="auto" w:fill="FFFFFF"/>
          </w:tcPr>
          <w:p w:rsidR="00555F7F" w:rsidRPr="00C6323B" w:rsidRDefault="00555F7F" w:rsidP="00FB764A">
            <w:pPr>
              <w:rPr>
                <w:sz w:val="28"/>
                <w:szCs w:val="28"/>
              </w:rPr>
            </w:pPr>
          </w:p>
        </w:tc>
        <w:tc>
          <w:tcPr>
            <w:tcW w:w="1791" w:type="dxa"/>
            <w:tcBorders>
              <w:top w:val="single" w:sz="4" w:space="0" w:color="auto"/>
              <w:left w:val="single" w:sz="4" w:space="0" w:color="auto"/>
              <w:bottom w:val="single" w:sz="4" w:space="0" w:color="auto"/>
              <w:right w:val="single" w:sz="4" w:space="0" w:color="auto"/>
            </w:tcBorders>
            <w:shd w:val="clear" w:color="auto" w:fill="FFFFFF"/>
          </w:tcPr>
          <w:p w:rsidR="00555F7F" w:rsidRPr="00C6323B" w:rsidRDefault="00555F7F" w:rsidP="00FB764A">
            <w:pPr>
              <w:rPr>
                <w:sz w:val="28"/>
                <w:szCs w:val="28"/>
              </w:rPr>
            </w:pPr>
          </w:p>
        </w:tc>
        <w:tc>
          <w:tcPr>
            <w:tcW w:w="1791" w:type="dxa"/>
            <w:tcBorders>
              <w:top w:val="single" w:sz="4" w:space="0" w:color="auto"/>
              <w:left w:val="single" w:sz="4" w:space="0" w:color="auto"/>
              <w:bottom w:val="single" w:sz="4" w:space="0" w:color="auto"/>
              <w:right w:val="single" w:sz="4" w:space="0" w:color="auto"/>
            </w:tcBorders>
            <w:shd w:val="clear" w:color="auto" w:fill="FFFFFF"/>
          </w:tcPr>
          <w:p w:rsidR="00555F7F" w:rsidRPr="00C6323B" w:rsidRDefault="00555F7F" w:rsidP="00FB764A">
            <w:pPr>
              <w:rPr>
                <w:sz w:val="28"/>
                <w:szCs w:val="28"/>
              </w:rPr>
            </w:pPr>
          </w:p>
        </w:tc>
        <w:tc>
          <w:tcPr>
            <w:tcW w:w="1849" w:type="dxa"/>
            <w:tcBorders>
              <w:top w:val="single" w:sz="4" w:space="0" w:color="auto"/>
              <w:left w:val="single" w:sz="4" w:space="0" w:color="auto"/>
              <w:bottom w:val="single" w:sz="4" w:space="0" w:color="auto"/>
              <w:right w:val="single" w:sz="4" w:space="0" w:color="auto"/>
            </w:tcBorders>
            <w:shd w:val="clear" w:color="auto" w:fill="FFFFFF"/>
          </w:tcPr>
          <w:p w:rsidR="00555F7F" w:rsidRPr="00C6323B" w:rsidRDefault="00555F7F" w:rsidP="00FB764A">
            <w:pPr>
              <w:rPr>
                <w:sz w:val="28"/>
                <w:szCs w:val="28"/>
              </w:rPr>
            </w:pPr>
          </w:p>
        </w:tc>
      </w:tr>
    </w:tbl>
    <w:p w:rsidR="00555F7F" w:rsidRDefault="00555F7F" w:rsidP="00555F7F">
      <w:pPr>
        <w:pStyle w:val="a6"/>
        <w:shd w:val="clear" w:color="auto" w:fill="auto"/>
        <w:spacing w:line="240" w:lineRule="auto"/>
        <w:jc w:val="both"/>
        <w:rPr>
          <w:sz w:val="28"/>
          <w:szCs w:val="28"/>
          <w:lang w:val="kk-KZ"/>
        </w:rPr>
      </w:pPr>
    </w:p>
    <w:p w:rsidR="00555F7F" w:rsidRPr="00F63C6D" w:rsidRDefault="00555F7F" w:rsidP="00555F7F">
      <w:pPr>
        <w:pStyle w:val="a4"/>
        <w:ind w:left="0" w:firstLine="709"/>
        <w:jc w:val="both"/>
        <w:rPr>
          <w:rFonts w:ascii="Times New Roman" w:hAnsi="Times New Roman"/>
          <w:sz w:val="28"/>
          <w:szCs w:val="28"/>
          <w:lang w:val="kk-KZ"/>
        </w:rPr>
      </w:pPr>
      <w:r>
        <w:rPr>
          <w:rFonts w:ascii="Times New Roman" w:hAnsi="Times New Roman"/>
          <w:sz w:val="28"/>
          <w:szCs w:val="28"/>
          <w:lang w:val="kk-KZ"/>
        </w:rPr>
        <w:t>Орташа арифметикалық мән Х</w:t>
      </w:r>
    </w:p>
    <w:p w:rsidR="00555F7F" w:rsidRPr="00F63C6D" w:rsidRDefault="00555F7F" w:rsidP="00555F7F">
      <w:pPr>
        <w:shd w:val="clear" w:color="auto" w:fill="FFFFFF"/>
        <w:ind w:left="20" w:right="35" w:firstLine="770"/>
        <w:jc w:val="center"/>
        <w:rPr>
          <w:bCs/>
          <w:color w:val="000000"/>
          <w:spacing w:val="-1"/>
          <w:szCs w:val="28"/>
          <w:lang w:val="kk-KZ"/>
        </w:rPr>
      </w:pPr>
      <w:r w:rsidRPr="00F63C6D">
        <w:rPr>
          <w:bCs/>
          <w:color w:val="000000"/>
          <w:spacing w:val="-1"/>
          <w:szCs w:val="28"/>
          <w:lang w:val="kk-KZ"/>
        </w:rPr>
        <w:t xml:space="preserve">X = (X1 + X2 + X3 + …Xn/n = </w:t>
      </w:r>
      <w:r w:rsidRPr="00F63C6D">
        <w:rPr>
          <w:bCs/>
          <w:color w:val="000000"/>
          <w:spacing w:val="-1"/>
          <w:szCs w:val="28"/>
          <w:lang w:val="en-US"/>
        </w:rPr>
        <w:sym w:font="Symbol" w:char="F0E5"/>
      </w:r>
      <w:r w:rsidRPr="00F63C6D">
        <w:rPr>
          <w:bCs/>
          <w:color w:val="000000"/>
          <w:spacing w:val="-1"/>
          <w:szCs w:val="28"/>
          <w:lang w:val="kk-KZ"/>
        </w:rPr>
        <w:t>Xi/n</w:t>
      </w:r>
    </w:p>
    <w:p w:rsidR="00555F7F" w:rsidRPr="00F63C6D" w:rsidRDefault="00555F7F" w:rsidP="00555F7F">
      <w:pPr>
        <w:pStyle w:val="a4"/>
        <w:ind w:left="0" w:firstLine="709"/>
        <w:rPr>
          <w:rFonts w:ascii="Times New Roman" w:hAnsi="Times New Roman"/>
          <w:sz w:val="28"/>
          <w:szCs w:val="28"/>
          <w:lang w:val="kk-KZ"/>
        </w:rPr>
      </w:pPr>
      <w:r>
        <w:rPr>
          <w:rFonts w:ascii="Times New Roman" w:hAnsi="Times New Roman"/>
          <w:sz w:val="28"/>
          <w:szCs w:val="28"/>
          <w:lang w:val="kk-KZ"/>
        </w:rPr>
        <w:t>Б</w:t>
      </w:r>
      <w:r w:rsidRPr="00F63C6D">
        <w:rPr>
          <w:rFonts w:ascii="Times New Roman" w:hAnsi="Times New Roman"/>
          <w:sz w:val="28"/>
          <w:szCs w:val="28"/>
          <w:lang w:val="kk-KZ"/>
        </w:rPr>
        <w:t xml:space="preserve">ұл жерде Хі </w:t>
      </w:r>
      <w:r>
        <w:rPr>
          <w:rFonts w:ascii="Times New Roman" w:hAnsi="Times New Roman"/>
          <w:sz w:val="28"/>
          <w:szCs w:val="28"/>
          <w:lang w:val="kk-KZ"/>
        </w:rPr>
        <w:t>–</w:t>
      </w:r>
      <w:r w:rsidRPr="00F63C6D">
        <w:rPr>
          <w:rFonts w:ascii="Times New Roman" w:hAnsi="Times New Roman"/>
          <w:sz w:val="28"/>
          <w:szCs w:val="28"/>
          <w:lang w:val="kk-KZ"/>
        </w:rPr>
        <w:t xml:space="preserve"> елшеу нәтижесі п </w:t>
      </w:r>
      <w:r>
        <w:rPr>
          <w:rFonts w:ascii="Times New Roman" w:hAnsi="Times New Roman"/>
          <w:sz w:val="28"/>
          <w:szCs w:val="28"/>
          <w:lang w:val="kk-KZ"/>
        </w:rPr>
        <w:t>–</w:t>
      </w:r>
      <w:r w:rsidRPr="00F63C6D">
        <w:rPr>
          <w:rFonts w:ascii="Times New Roman" w:hAnsi="Times New Roman"/>
          <w:sz w:val="28"/>
          <w:szCs w:val="28"/>
          <w:lang w:val="kk-KZ"/>
        </w:rPr>
        <w:t xml:space="preserve"> өлшеу саны п</w:t>
      </w:r>
      <w:r w:rsidRPr="00F63C6D">
        <w:rPr>
          <w:rStyle w:val="CordiaUPC115pt"/>
          <w:szCs w:val="28"/>
          <w:lang w:val="kk-KZ"/>
        </w:rPr>
        <w:t>=10</w:t>
      </w:r>
    </w:p>
    <w:p w:rsidR="00555F7F" w:rsidRDefault="00555F7F" w:rsidP="00555F7F">
      <w:pPr>
        <w:pStyle w:val="a4"/>
        <w:ind w:left="0" w:firstLine="709"/>
        <w:jc w:val="both"/>
        <w:rPr>
          <w:rFonts w:ascii="Times New Roman" w:hAnsi="Times New Roman"/>
          <w:sz w:val="28"/>
          <w:szCs w:val="28"/>
          <w:lang w:val="kk-KZ"/>
        </w:rPr>
      </w:pPr>
      <w:r>
        <w:rPr>
          <w:rFonts w:ascii="Times New Roman" w:hAnsi="Times New Roman"/>
          <w:sz w:val="28"/>
          <w:szCs w:val="28"/>
          <w:lang w:val="kk-KZ"/>
        </w:rPr>
        <w:t>Орташа квадраттық ауытқу:</w:t>
      </w:r>
    </w:p>
    <w:p w:rsidR="00555F7F" w:rsidRPr="00684EE0" w:rsidRDefault="00555F7F" w:rsidP="00555F7F">
      <w:pPr>
        <w:jc w:val="center"/>
        <w:rPr>
          <w:szCs w:val="28"/>
          <w:lang w:val="kk-KZ"/>
        </w:rPr>
      </w:pPr>
      <w:r w:rsidRPr="00684EE0">
        <w:rPr>
          <w:szCs w:val="28"/>
          <w:lang w:val="kk-KZ"/>
        </w:rPr>
        <w:t xml:space="preserve">δ= </w:t>
      </w:r>
      <w:r w:rsidRPr="00684EE0">
        <w:rPr>
          <w:color w:val="000000"/>
          <w:spacing w:val="-1"/>
          <w:position w:val="-26"/>
          <w:szCs w:val="28"/>
          <w:lang w:val="en-US"/>
        </w:rPr>
        <w:object w:dxaOrig="859" w:dyaOrig="10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9pt;height:52.1pt" o:ole="">
            <v:imagedata r:id="rId8" o:title=""/>
          </v:shape>
          <o:OLEObject Type="Embed" ProgID="Equation.3" ShapeID="_x0000_i1025" DrawAspect="Content" ObjectID="_1630746881" r:id="rId9"/>
        </w:object>
      </w:r>
    </w:p>
    <w:p w:rsidR="00555F7F" w:rsidRDefault="00555F7F" w:rsidP="00555F7F">
      <w:pPr>
        <w:pStyle w:val="4"/>
        <w:shd w:val="clear" w:color="auto" w:fill="auto"/>
        <w:spacing w:after="0" w:line="240" w:lineRule="auto"/>
        <w:ind w:right="40" w:firstLine="709"/>
        <w:rPr>
          <w:sz w:val="28"/>
          <w:szCs w:val="28"/>
          <w:lang w:val="kk-KZ"/>
        </w:rPr>
      </w:pPr>
      <w:r>
        <w:rPr>
          <w:sz w:val="28"/>
          <w:szCs w:val="28"/>
          <w:lang w:val="kk-KZ"/>
        </w:rPr>
        <w:t xml:space="preserve">Бұл жерде </w:t>
      </w:r>
      <w:r w:rsidRPr="00B8677A">
        <w:rPr>
          <w:sz w:val="28"/>
          <w:szCs w:val="28"/>
          <w:lang w:val="kk-KZ"/>
        </w:rPr>
        <w:t xml:space="preserve">Уі = Хі - X </w:t>
      </w:r>
    </w:p>
    <w:p w:rsidR="00555F7F" w:rsidRDefault="00555F7F" w:rsidP="00555F7F">
      <w:pPr>
        <w:pStyle w:val="4"/>
        <w:shd w:val="clear" w:color="auto" w:fill="auto"/>
        <w:spacing w:after="0" w:line="240" w:lineRule="auto"/>
        <w:ind w:right="40" w:firstLine="709"/>
        <w:rPr>
          <w:sz w:val="28"/>
          <w:szCs w:val="28"/>
          <w:lang w:val="kk-KZ"/>
        </w:rPr>
      </w:pPr>
      <w:proofErr w:type="spellStart"/>
      <w:r w:rsidRPr="00C6323B">
        <w:rPr>
          <w:sz w:val="28"/>
          <w:szCs w:val="28"/>
        </w:rPr>
        <w:t>Сені</w:t>
      </w:r>
      <w:proofErr w:type="gramStart"/>
      <w:r w:rsidRPr="00C6323B">
        <w:rPr>
          <w:sz w:val="28"/>
          <w:szCs w:val="28"/>
        </w:rPr>
        <w:t>м</w:t>
      </w:r>
      <w:proofErr w:type="spellEnd"/>
      <w:proofErr w:type="gramEnd"/>
      <w:r w:rsidRPr="00C6323B">
        <w:rPr>
          <w:sz w:val="28"/>
          <w:szCs w:val="28"/>
        </w:rPr>
        <w:t xml:space="preserve"> интервалы. </w:t>
      </w:r>
    </w:p>
    <w:p w:rsidR="00555F7F" w:rsidRPr="00C6323B" w:rsidRDefault="00555F7F" w:rsidP="00555F7F">
      <w:pPr>
        <w:pStyle w:val="4"/>
        <w:shd w:val="clear" w:color="auto" w:fill="auto"/>
        <w:spacing w:after="0" w:line="240" w:lineRule="auto"/>
        <w:ind w:right="40" w:firstLine="709"/>
        <w:rPr>
          <w:sz w:val="28"/>
          <w:szCs w:val="28"/>
        </w:rPr>
      </w:pPr>
      <w:r>
        <w:rPr>
          <w:sz w:val="28"/>
          <w:szCs w:val="28"/>
        </w:rPr>
        <w:t>Х</w:t>
      </w:r>
      <w:proofErr w:type="gramStart"/>
      <w:r>
        <w:rPr>
          <w:sz w:val="28"/>
          <w:szCs w:val="28"/>
          <w:lang w:val="en-US"/>
        </w:rPr>
        <w:t>m</w:t>
      </w:r>
      <w:proofErr w:type="gramEnd"/>
      <w:r>
        <w:rPr>
          <w:sz w:val="28"/>
          <w:szCs w:val="28"/>
        </w:rPr>
        <w:t>ах=Х+35; Х</w:t>
      </w:r>
      <w:r>
        <w:rPr>
          <w:sz w:val="28"/>
          <w:szCs w:val="28"/>
          <w:lang w:val="en-US"/>
        </w:rPr>
        <w:t>m</w:t>
      </w:r>
      <w:r>
        <w:rPr>
          <w:sz w:val="28"/>
          <w:szCs w:val="28"/>
        </w:rPr>
        <w:t>і</w:t>
      </w:r>
      <w:r>
        <w:rPr>
          <w:sz w:val="28"/>
          <w:szCs w:val="28"/>
          <w:lang w:val="en-US"/>
        </w:rPr>
        <w:t>n</w:t>
      </w:r>
      <w:r w:rsidRPr="00C6323B">
        <w:rPr>
          <w:sz w:val="28"/>
          <w:szCs w:val="28"/>
        </w:rPr>
        <w:t>=Х-35</w:t>
      </w:r>
    </w:p>
    <w:p w:rsidR="00555F7F" w:rsidRDefault="00555F7F" w:rsidP="00555F7F">
      <w:pPr>
        <w:pStyle w:val="4"/>
        <w:shd w:val="clear" w:color="auto" w:fill="auto"/>
        <w:spacing w:after="0" w:line="240" w:lineRule="auto"/>
        <w:ind w:right="40" w:firstLine="709"/>
        <w:rPr>
          <w:sz w:val="28"/>
          <w:szCs w:val="28"/>
          <w:lang w:val="kk-KZ"/>
        </w:rPr>
      </w:pPr>
      <w:proofErr w:type="spellStart"/>
      <w:r>
        <w:rPr>
          <w:sz w:val="28"/>
          <w:szCs w:val="28"/>
        </w:rPr>
        <w:t>Шек</w:t>
      </w:r>
      <w:proofErr w:type="spellEnd"/>
      <w:r>
        <w:rPr>
          <w:sz w:val="28"/>
          <w:szCs w:val="28"/>
          <w:lang w:val="kk-KZ"/>
        </w:rPr>
        <w:t>т</w:t>
      </w:r>
      <w:r w:rsidRPr="00C6323B">
        <w:rPr>
          <w:sz w:val="28"/>
          <w:szCs w:val="28"/>
        </w:rPr>
        <w:t xml:space="preserve">і </w:t>
      </w:r>
      <w:proofErr w:type="spellStart"/>
      <w:r w:rsidRPr="00C6323B">
        <w:rPr>
          <w:sz w:val="28"/>
          <w:szCs w:val="28"/>
        </w:rPr>
        <w:t>ке</w:t>
      </w:r>
      <w:r>
        <w:rPr>
          <w:sz w:val="28"/>
          <w:szCs w:val="28"/>
        </w:rPr>
        <w:t>здейсо</w:t>
      </w:r>
      <w:proofErr w:type="spellEnd"/>
      <w:r>
        <w:rPr>
          <w:sz w:val="28"/>
          <w:szCs w:val="28"/>
          <w:lang w:val="kk-KZ"/>
        </w:rPr>
        <w:t>қ</w:t>
      </w:r>
      <w:r>
        <w:rPr>
          <w:sz w:val="28"/>
          <w:szCs w:val="28"/>
        </w:rPr>
        <w:t xml:space="preserve"> </w:t>
      </w:r>
      <w:proofErr w:type="spellStart"/>
      <w:r>
        <w:rPr>
          <w:sz w:val="28"/>
          <w:szCs w:val="28"/>
        </w:rPr>
        <w:t>ауыт</w:t>
      </w:r>
      <w:proofErr w:type="spellEnd"/>
      <w:r>
        <w:rPr>
          <w:sz w:val="28"/>
          <w:szCs w:val="28"/>
          <w:lang w:val="kk-KZ"/>
        </w:rPr>
        <w:t>қ</w:t>
      </w:r>
      <w:r w:rsidRPr="00C6323B">
        <w:rPr>
          <w:sz w:val="28"/>
          <w:szCs w:val="28"/>
        </w:rPr>
        <w:t xml:space="preserve">у </w:t>
      </w:r>
    </w:p>
    <w:p w:rsidR="00555F7F" w:rsidRPr="00C6323B" w:rsidRDefault="00555F7F" w:rsidP="00555F7F">
      <w:pPr>
        <w:pStyle w:val="4"/>
        <w:shd w:val="clear" w:color="auto" w:fill="auto"/>
        <w:spacing w:after="0" w:line="240" w:lineRule="auto"/>
        <w:ind w:right="40" w:firstLine="709"/>
        <w:rPr>
          <w:sz w:val="28"/>
          <w:szCs w:val="28"/>
        </w:rPr>
      </w:pPr>
      <w:r>
        <w:rPr>
          <w:sz w:val="28"/>
          <w:szCs w:val="28"/>
          <w:lang w:val="kk-KZ"/>
        </w:rPr>
        <w:t xml:space="preserve">Δ </w:t>
      </w:r>
      <w:r w:rsidRPr="009D0D8D">
        <w:rPr>
          <w:sz w:val="28"/>
          <w:szCs w:val="28"/>
          <w:lang w:val="kk-KZ"/>
        </w:rPr>
        <w:t>Lim</w:t>
      </w:r>
      <w:r w:rsidRPr="00C6323B">
        <w:rPr>
          <w:sz w:val="28"/>
          <w:szCs w:val="28"/>
        </w:rPr>
        <w:t xml:space="preserve"> = ±35</w:t>
      </w:r>
    </w:p>
    <w:p w:rsidR="00555F7F" w:rsidRDefault="00555F7F" w:rsidP="00555F7F">
      <w:pPr>
        <w:pStyle w:val="4"/>
        <w:shd w:val="clear" w:color="auto" w:fill="auto"/>
        <w:spacing w:after="0" w:line="240" w:lineRule="auto"/>
        <w:ind w:right="40" w:firstLine="709"/>
        <w:rPr>
          <w:sz w:val="28"/>
          <w:szCs w:val="28"/>
          <w:lang w:val="kk-KZ"/>
        </w:rPr>
      </w:pPr>
      <w:proofErr w:type="spellStart"/>
      <w:r w:rsidRPr="00C6323B">
        <w:rPr>
          <w:sz w:val="28"/>
          <w:szCs w:val="28"/>
        </w:rPr>
        <w:t>Өлшеудің</w:t>
      </w:r>
      <w:proofErr w:type="spellEnd"/>
      <w:r w:rsidRPr="00C6323B">
        <w:rPr>
          <w:sz w:val="28"/>
          <w:szCs w:val="28"/>
        </w:rPr>
        <w:t xml:space="preserve"> </w:t>
      </w:r>
      <w:proofErr w:type="spellStart"/>
      <w:r w:rsidRPr="00C6323B">
        <w:rPr>
          <w:sz w:val="28"/>
          <w:szCs w:val="28"/>
        </w:rPr>
        <w:t>ең</w:t>
      </w:r>
      <w:proofErr w:type="spellEnd"/>
      <w:r w:rsidRPr="00C6323B">
        <w:rPr>
          <w:sz w:val="28"/>
          <w:szCs w:val="28"/>
        </w:rPr>
        <w:t xml:space="preserve"> </w:t>
      </w:r>
      <w:proofErr w:type="spellStart"/>
      <w:r w:rsidRPr="00C6323B">
        <w:rPr>
          <w:sz w:val="28"/>
          <w:szCs w:val="28"/>
        </w:rPr>
        <w:t>ықгималдық</w:t>
      </w:r>
      <w:proofErr w:type="spellEnd"/>
      <w:r w:rsidRPr="00C6323B">
        <w:rPr>
          <w:sz w:val="28"/>
          <w:szCs w:val="28"/>
        </w:rPr>
        <w:t xml:space="preserve"> </w:t>
      </w:r>
      <w:proofErr w:type="spellStart"/>
      <w:r w:rsidRPr="00C6323B">
        <w:rPr>
          <w:sz w:val="28"/>
          <w:szCs w:val="28"/>
        </w:rPr>
        <w:t>ауытку</w:t>
      </w:r>
      <w:proofErr w:type="spellEnd"/>
      <w:proofErr w:type="gramStart"/>
      <w:r w:rsidRPr="00C6323B">
        <w:rPr>
          <w:sz w:val="28"/>
          <w:szCs w:val="28"/>
        </w:rPr>
        <w:t xml:space="preserve"> К</w:t>
      </w:r>
      <w:proofErr w:type="gramEnd"/>
      <w:r w:rsidRPr="00C6323B">
        <w:rPr>
          <w:sz w:val="28"/>
          <w:szCs w:val="28"/>
        </w:rPr>
        <w:t xml:space="preserve"> </w:t>
      </w:r>
    </w:p>
    <w:p w:rsidR="00555F7F" w:rsidRPr="00C6323B" w:rsidRDefault="00555F7F" w:rsidP="00555F7F">
      <w:pPr>
        <w:pStyle w:val="4"/>
        <w:shd w:val="clear" w:color="auto" w:fill="auto"/>
        <w:spacing w:after="0" w:line="240" w:lineRule="auto"/>
        <w:ind w:right="40" w:firstLine="709"/>
        <w:rPr>
          <w:sz w:val="28"/>
          <w:szCs w:val="28"/>
        </w:rPr>
      </w:pPr>
      <w:r>
        <w:rPr>
          <w:sz w:val="28"/>
          <w:szCs w:val="28"/>
          <w:lang w:val="en-US"/>
        </w:rPr>
        <w:t>R</w:t>
      </w:r>
      <w:r w:rsidRPr="00C6323B">
        <w:rPr>
          <w:sz w:val="28"/>
          <w:szCs w:val="28"/>
        </w:rPr>
        <w:t>= ±2/ 35</w:t>
      </w:r>
    </w:p>
    <w:p w:rsidR="00555F7F" w:rsidRPr="00D6537E" w:rsidRDefault="00555F7F" w:rsidP="00555F7F">
      <w:pPr>
        <w:ind w:firstLine="709"/>
        <w:jc w:val="both"/>
        <w:rPr>
          <w:sz w:val="28"/>
          <w:szCs w:val="28"/>
        </w:rPr>
      </w:pPr>
      <w:proofErr w:type="spellStart"/>
      <w:r w:rsidRPr="00F63C6D">
        <w:rPr>
          <w:sz w:val="28"/>
          <w:szCs w:val="28"/>
        </w:rPr>
        <w:t>Өлшемдердіңең</w:t>
      </w:r>
      <w:proofErr w:type="spellEnd"/>
      <w:r w:rsidRPr="00F63C6D">
        <w:rPr>
          <w:sz w:val="28"/>
          <w:szCs w:val="28"/>
        </w:rPr>
        <w:t xml:space="preserve"> </w:t>
      </w:r>
      <w:proofErr w:type="spellStart"/>
      <w:r w:rsidRPr="00F63C6D">
        <w:rPr>
          <w:sz w:val="28"/>
          <w:szCs w:val="28"/>
        </w:rPr>
        <w:t>ықтималдық</w:t>
      </w:r>
      <w:proofErr w:type="spellEnd"/>
      <w:r w:rsidRPr="00F63C6D">
        <w:rPr>
          <w:sz w:val="28"/>
          <w:szCs w:val="28"/>
        </w:rPr>
        <w:t xml:space="preserve"> </w:t>
      </w:r>
      <w:proofErr w:type="spellStart"/>
      <w:r w:rsidRPr="00F63C6D">
        <w:rPr>
          <w:sz w:val="28"/>
          <w:szCs w:val="28"/>
        </w:rPr>
        <w:t>шекті</w:t>
      </w:r>
      <w:proofErr w:type="spellEnd"/>
      <w:r w:rsidRPr="00F63C6D">
        <w:rPr>
          <w:sz w:val="28"/>
          <w:szCs w:val="28"/>
        </w:rPr>
        <w:t xml:space="preserve"> </w:t>
      </w:r>
      <w:proofErr w:type="spellStart"/>
      <w:r w:rsidRPr="00F63C6D">
        <w:rPr>
          <w:sz w:val="28"/>
          <w:szCs w:val="28"/>
        </w:rPr>
        <w:t>мәні</w:t>
      </w:r>
      <w:proofErr w:type="spellEnd"/>
      <w:r w:rsidRPr="00F63C6D">
        <w:rPr>
          <w:sz w:val="28"/>
          <w:szCs w:val="28"/>
        </w:rPr>
        <w:t xml:space="preserve"> </w:t>
      </w:r>
    </w:p>
    <w:p w:rsidR="00555F7F" w:rsidRDefault="00555F7F" w:rsidP="00555F7F">
      <w:pPr>
        <w:ind w:firstLine="709"/>
        <w:jc w:val="both"/>
        <w:rPr>
          <w:sz w:val="28"/>
          <w:szCs w:val="28"/>
          <w:lang w:val="kk-KZ"/>
        </w:rPr>
      </w:pPr>
      <w:r>
        <w:rPr>
          <w:sz w:val="28"/>
          <w:szCs w:val="28"/>
          <w:lang w:val="en-US"/>
        </w:rPr>
        <w:t>Q</w:t>
      </w:r>
      <w:r w:rsidRPr="00F63C6D">
        <w:rPr>
          <w:sz w:val="28"/>
          <w:szCs w:val="28"/>
        </w:rPr>
        <w:t>=Х±К</w:t>
      </w:r>
    </w:p>
    <w:p w:rsidR="00555F7F" w:rsidRPr="00C6323B" w:rsidRDefault="00555F7F" w:rsidP="00555F7F">
      <w:pPr>
        <w:pStyle w:val="4"/>
        <w:numPr>
          <w:ilvl w:val="0"/>
          <w:numId w:val="2"/>
        </w:numPr>
        <w:shd w:val="clear" w:color="auto" w:fill="auto"/>
        <w:tabs>
          <w:tab w:val="left" w:pos="842"/>
        </w:tabs>
        <w:spacing w:after="0" w:line="240" w:lineRule="auto"/>
        <w:ind w:firstLine="709"/>
        <w:rPr>
          <w:sz w:val="28"/>
          <w:szCs w:val="28"/>
        </w:rPr>
      </w:pPr>
      <w:proofErr w:type="spellStart"/>
      <w:proofErr w:type="gramStart"/>
      <w:r w:rsidRPr="00C6323B">
        <w:rPr>
          <w:sz w:val="28"/>
          <w:szCs w:val="28"/>
        </w:rPr>
        <w:t>Б</w:t>
      </w:r>
      <w:proofErr w:type="gramEnd"/>
      <w:r w:rsidRPr="00C6323B">
        <w:rPr>
          <w:sz w:val="28"/>
          <w:szCs w:val="28"/>
        </w:rPr>
        <w:t>ұйымның</w:t>
      </w:r>
      <w:proofErr w:type="spellEnd"/>
      <w:r w:rsidRPr="00C6323B">
        <w:rPr>
          <w:sz w:val="28"/>
          <w:szCs w:val="28"/>
        </w:rPr>
        <w:t xml:space="preserve"> </w:t>
      </w:r>
      <w:proofErr w:type="spellStart"/>
      <w:r w:rsidRPr="00C6323B">
        <w:rPr>
          <w:sz w:val="28"/>
          <w:szCs w:val="28"/>
        </w:rPr>
        <w:t>жарамдылығы</w:t>
      </w:r>
      <w:proofErr w:type="spellEnd"/>
      <w:r w:rsidRPr="00C6323B">
        <w:rPr>
          <w:sz w:val="28"/>
          <w:szCs w:val="28"/>
        </w:rPr>
        <w:t xml:space="preserve"> </w:t>
      </w:r>
      <w:proofErr w:type="spellStart"/>
      <w:r w:rsidRPr="00C6323B">
        <w:rPr>
          <w:sz w:val="28"/>
          <w:szCs w:val="28"/>
        </w:rPr>
        <w:t>жайлы</w:t>
      </w:r>
      <w:proofErr w:type="spellEnd"/>
      <w:r w:rsidRPr="00C6323B">
        <w:rPr>
          <w:sz w:val="28"/>
          <w:szCs w:val="28"/>
        </w:rPr>
        <w:t xml:space="preserve"> </w:t>
      </w:r>
      <w:proofErr w:type="spellStart"/>
      <w:r w:rsidRPr="00C6323B">
        <w:rPr>
          <w:sz w:val="28"/>
          <w:szCs w:val="28"/>
        </w:rPr>
        <w:t>қорытынды</w:t>
      </w:r>
      <w:proofErr w:type="spellEnd"/>
      <w:r w:rsidRPr="00C6323B">
        <w:rPr>
          <w:sz w:val="28"/>
          <w:szCs w:val="28"/>
        </w:rPr>
        <w:t>.</w:t>
      </w:r>
    </w:p>
    <w:p w:rsidR="00555F7F" w:rsidRPr="00C6323B" w:rsidRDefault="00555F7F" w:rsidP="00555F7F">
      <w:pPr>
        <w:pStyle w:val="4"/>
        <w:numPr>
          <w:ilvl w:val="0"/>
          <w:numId w:val="2"/>
        </w:numPr>
        <w:shd w:val="clear" w:color="auto" w:fill="auto"/>
        <w:tabs>
          <w:tab w:val="left" w:pos="842"/>
        </w:tabs>
        <w:spacing w:after="0" w:line="240" w:lineRule="auto"/>
        <w:ind w:firstLine="709"/>
        <w:rPr>
          <w:sz w:val="28"/>
          <w:szCs w:val="28"/>
        </w:rPr>
      </w:pPr>
      <w:r>
        <w:rPr>
          <w:sz w:val="28"/>
          <w:szCs w:val="28"/>
        </w:rPr>
        <w:t xml:space="preserve">Топ, </w:t>
      </w:r>
      <w:proofErr w:type="spellStart"/>
      <w:r>
        <w:rPr>
          <w:sz w:val="28"/>
          <w:szCs w:val="28"/>
        </w:rPr>
        <w:t>орындау</w:t>
      </w:r>
      <w:proofErr w:type="spellEnd"/>
      <w:r>
        <w:rPr>
          <w:sz w:val="28"/>
          <w:szCs w:val="28"/>
        </w:rPr>
        <w:t xml:space="preserve"> </w:t>
      </w:r>
      <w:proofErr w:type="spellStart"/>
      <w:r>
        <w:rPr>
          <w:sz w:val="28"/>
          <w:szCs w:val="28"/>
        </w:rPr>
        <w:t>күні</w:t>
      </w:r>
      <w:proofErr w:type="spellEnd"/>
      <w:r>
        <w:rPr>
          <w:sz w:val="28"/>
          <w:szCs w:val="28"/>
        </w:rPr>
        <w:t>, с</w:t>
      </w:r>
      <w:r>
        <w:rPr>
          <w:sz w:val="28"/>
          <w:szCs w:val="28"/>
          <w:lang w:val="kk-KZ"/>
        </w:rPr>
        <w:t>т</w:t>
      </w:r>
      <w:proofErr w:type="spellStart"/>
      <w:r w:rsidRPr="00C6323B">
        <w:rPr>
          <w:sz w:val="28"/>
          <w:szCs w:val="28"/>
        </w:rPr>
        <w:t>уденттің</w:t>
      </w:r>
      <w:proofErr w:type="spellEnd"/>
      <w:r w:rsidRPr="00C6323B">
        <w:rPr>
          <w:sz w:val="28"/>
          <w:szCs w:val="28"/>
        </w:rPr>
        <w:t xml:space="preserve"> </w:t>
      </w:r>
      <w:proofErr w:type="spellStart"/>
      <w:r w:rsidRPr="00C6323B">
        <w:rPr>
          <w:sz w:val="28"/>
          <w:szCs w:val="28"/>
        </w:rPr>
        <w:t>жө</w:t>
      </w:r>
      <w:proofErr w:type="gramStart"/>
      <w:r w:rsidRPr="00C6323B">
        <w:rPr>
          <w:sz w:val="28"/>
          <w:szCs w:val="28"/>
        </w:rPr>
        <w:t>н</w:t>
      </w:r>
      <w:proofErr w:type="gramEnd"/>
      <w:r w:rsidRPr="00C6323B">
        <w:rPr>
          <w:sz w:val="28"/>
          <w:szCs w:val="28"/>
        </w:rPr>
        <w:t>і</w:t>
      </w:r>
      <w:proofErr w:type="spellEnd"/>
      <w:r w:rsidRPr="00C6323B">
        <w:rPr>
          <w:sz w:val="28"/>
          <w:szCs w:val="28"/>
        </w:rPr>
        <w:t>.</w:t>
      </w:r>
    </w:p>
    <w:p w:rsidR="00555F7F" w:rsidRDefault="00555F7F" w:rsidP="00555F7F">
      <w:pPr>
        <w:pStyle w:val="50"/>
        <w:keepNext/>
        <w:keepLines/>
        <w:shd w:val="clear" w:color="auto" w:fill="auto"/>
        <w:spacing w:before="0" w:after="0" w:line="240" w:lineRule="auto"/>
        <w:ind w:firstLine="709"/>
        <w:jc w:val="left"/>
        <w:rPr>
          <w:sz w:val="28"/>
          <w:szCs w:val="28"/>
          <w:lang w:val="kk-KZ"/>
        </w:rPr>
      </w:pPr>
      <w:bookmarkStart w:id="2" w:name="bookmark15"/>
    </w:p>
    <w:p w:rsidR="00555F7F" w:rsidRPr="00590FF1" w:rsidRDefault="00555F7F" w:rsidP="00555F7F">
      <w:pPr>
        <w:pStyle w:val="50"/>
        <w:keepNext/>
        <w:keepLines/>
        <w:shd w:val="clear" w:color="auto" w:fill="auto"/>
        <w:spacing w:before="0" w:after="0" w:line="240" w:lineRule="auto"/>
        <w:ind w:firstLine="709"/>
        <w:rPr>
          <w:b/>
          <w:sz w:val="28"/>
          <w:szCs w:val="28"/>
          <w:lang w:val="kk-KZ"/>
        </w:rPr>
      </w:pPr>
      <w:r w:rsidRPr="00590FF1">
        <w:rPr>
          <w:b/>
          <w:sz w:val="28"/>
          <w:szCs w:val="28"/>
          <w:lang w:val="kk-KZ"/>
        </w:rPr>
        <w:t>4.6 Лабораторнялык жұмысты қоргау үшіа арналған сұрақтар</w:t>
      </w:r>
      <w:bookmarkEnd w:id="2"/>
    </w:p>
    <w:p w:rsidR="00555F7F" w:rsidRPr="00B8677A" w:rsidRDefault="00555F7F" w:rsidP="00555F7F">
      <w:pPr>
        <w:pStyle w:val="4"/>
        <w:shd w:val="clear" w:color="auto" w:fill="auto"/>
        <w:tabs>
          <w:tab w:val="left" w:pos="846"/>
        </w:tabs>
        <w:spacing w:after="0" w:line="240" w:lineRule="auto"/>
        <w:ind w:left="709" w:firstLine="0"/>
        <w:rPr>
          <w:sz w:val="28"/>
          <w:szCs w:val="28"/>
          <w:lang w:val="kk-KZ"/>
        </w:rPr>
      </w:pPr>
    </w:p>
    <w:p w:rsidR="00555F7F" w:rsidRPr="00C6323B" w:rsidRDefault="00555F7F" w:rsidP="00555F7F">
      <w:pPr>
        <w:pStyle w:val="4"/>
        <w:numPr>
          <w:ilvl w:val="0"/>
          <w:numId w:val="3"/>
        </w:numPr>
        <w:shd w:val="clear" w:color="auto" w:fill="auto"/>
        <w:tabs>
          <w:tab w:val="left" w:pos="846"/>
        </w:tabs>
        <w:spacing w:after="0" w:line="240" w:lineRule="auto"/>
        <w:ind w:firstLine="709"/>
        <w:rPr>
          <w:sz w:val="28"/>
          <w:szCs w:val="28"/>
        </w:rPr>
      </w:pPr>
      <w:proofErr w:type="spellStart"/>
      <w:r>
        <w:rPr>
          <w:sz w:val="28"/>
          <w:szCs w:val="28"/>
        </w:rPr>
        <w:t>Вертикальды</w:t>
      </w:r>
      <w:proofErr w:type="spellEnd"/>
      <w:r>
        <w:rPr>
          <w:sz w:val="28"/>
          <w:szCs w:val="28"/>
        </w:rPr>
        <w:t xml:space="preserve"> </w:t>
      </w:r>
      <w:proofErr w:type="spellStart"/>
      <w:r>
        <w:rPr>
          <w:sz w:val="28"/>
          <w:szCs w:val="28"/>
        </w:rPr>
        <w:t>ұзындық</w:t>
      </w:r>
      <w:proofErr w:type="spellEnd"/>
      <w:r>
        <w:rPr>
          <w:sz w:val="28"/>
          <w:szCs w:val="28"/>
        </w:rPr>
        <w:t xml:space="preserve"> </w:t>
      </w:r>
      <w:proofErr w:type="spellStart"/>
      <w:r>
        <w:rPr>
          <w:sz w:val="28"/>
          <w:szCs w:val="28"/>
        </w:rPr>
        <w:t>өлшегі</w:t>
      </w:r>
      <w:proofErr w:type="gramStart"/>
      <w:r>
        <w:rPr>
          <w:sz w:val="28"/>
          <w:szCs w:val="28"/>
        </w:rPr>
        <w:t>шт</w:t>
      </w:r>
      <w:proofErr w:type="gramEnd"/>
      <w:r>
        <w:rPr>
          <w:sz w:val="28"/>
          <w:szCs w:val="28"/>
        </w:rPr>
        <w:t>ің</w:t>
      </w:r>
      <w:proofErr w:type="spellEnd"/>
      <w:r>
        <w:rPr>
          <w:sz w:val="28"/>
          <w:szCs w:val="28"/>
        </w:rPr>
        <w:t xml:space="preserve"> </w:t>
      </w:r>
      <w:r>
        <w:rPr>
          <w:sz w:val="28"/>
          <w:szCs w:val="28"/>
          <w:lang w:val="kk-KZ"/>
        </w:rPr>
        <w:t>қ</w:t>
      </w:r>
      <w:proofErr w:type="spellStart"/>
      <w:r w:rsidRPr="00C6323B">
        <w:rPr>
          <w:sz w:val="28"/>
          <w:szCs w:val="28"/>
        </w:rPr>
        <w:t>ұрылысы</w:t>
      </w:r>
      <w:proofErr w:type="spellEnd"/>
      <w:r w:rsidRPr="00C6323B">
        <w:rPr>
          <w:sz w:val="28"/>
          <w:szCs w:val="28"/>
        </w:rPr>
        <w:t>.</w:t>
      </w:r>
    </w:p>
    <w:p w:rsidR="00555F7F" w:rsidRPr="00C6323B" w:rsidRDefault="00555F7F" w:rsidP="00555F7F">
      <w:pPr>
        <w:pStyle w:val="4"/>
        <w:numPr>
          <w:ilvl w:val="0"/>
          <w:numId w:val="3"/>
        </w:numPr>
        <w:shd w:val="clear" w:color="auto" w:fill="auto"/>
        <w:tabs>
          <w:tab w:val="left" w:pos="842"/>
        </w:tabs>
        <w:spacing w:after="0" w:line="240" w:lineRule="auto"/>
        <w:ind w:firstLine="709"/>
        <w:rPr>
          <w:sz w:val="28"/>
          <w:szCs w:val="28"/>
        </w:rPr>
      </w:pPr>
      <w:proofErr w:type="spellStart"/>
      <w:r w:rsidRPr="00C6323B">
        <w:rPr>
          <w:sz w:val="28"/>
          <w:szCs w:val="28"/>
        </w:rPr>
        <w:t>Шиыршық</w:t>
      </w:r>
      <w:proofErr w:type="spellEnd"/>
      <w:r w:rsidRPr="00C6323B">
        <w:rPr>
          <w:sz w:val="28"/>
          <w:szCs w:val="28"/>
        </w:rPr>
        <w:t xml:space="preserve"> </w:t>
      </w:r>
      <w:proofErr w:type="spellStart"/>
      <w:r w:rsidRPr="00C6323B">
        <w:rPr>
          <w:sz w:val="28"/>
          <w:szCs w:val="28"/>
        </w:rPr>
        <w:t>микроскоптың</w:t>
      </w:r>
      <w:proofErr w:type="spellEnd"/>
      <w:r w:rsidRPr="00C6323B">
        <w:rPr>
          <w:sz w:val="28"/>
          <w:szCs w:val="28"/>
        </w:rPr>
        <w:t xml:space="preserve"> </w:t>
      </w:r>
      <w:proofErr w:type="spellStart"/>
      <w:r w:rsidRPr="00C6323B">
        <w:rPr>
          <w:sz w:val="28"/>
          <w:szCs w:val="28"/>
        </w:rPr>
        <w:t>құрылысы</w:t>
      </w:r>
      <w:proofErr w:type="spellEnd"/>
      <w:r w:rsidRPr="00C6323B">
        <w:rPr>
          <w:sz w:val="28"/>
          <w:szCs w:val="28"/>
        </w:rPr>
        <w:t>.</w:t>
      </w:r>
    </w:p>
    <w:p w:rsidR="00555F7F" w:rsidRPr="00C6323B" w:rsidRDefault="00555F7F" w:rsidP="00555F7F">
      <w:pPr>
        <w:pStyle w:val="4"/>
        <w:numPr>
          <w:ilvl w:val="0"/>
          <w:numId w:val="3"/>
        </w:numPr>
        <w:shd w:val="clear" w:color="auto" w:fill="auto"/>
        <w:tabs>
          <w:tab w:val="left" w:pos="842"/>
        </w:tabs>
        <w:spacing w:after="0" w:line="240" w:lineRule="auto"/>
        <w:ind w:firstLine="709"/>
        <w:rPr>
          <w:sz w:val="28"/>
          <w:szCs w:val="28"/>
        </w:rPr>
      </w:pPr>
      <w:r>
        <w:rPr>
          <w:sz w:val="28"/>
          <w:szCs w:val="28"/>
          <w:lang w:val="kk-KZ"/>
        </w:rPr>
        <w:t>Ұ</w:t>
      </w:r>
      <w:proofErr w:type="spellStart"/>
      <w:r>
        <w:rPr>
          <w:sz w:val="28"/>
          <w:szCs w:val="28"/>
        </w:rPr>
        <w:t>зы</w:t>
      </w:r>
      <w:proofErr w:type="spellEnd"/>
      <w:r>
        <w:rPr>
          <w:sz w:val="28"/>
          <w:szCs w:val="28"/>
          <w:lang w:val="kk-KZ"/>
        </w:rPr>
        <w:t>н</w:t>
      </w:r>
      <w:proofErr w:type="spellStart"/>
      <w:r>
        <w:rPr>
          <w:sz w:val="28"/>
          <w:szCs w:val="28"/>
        </w:rPr>
        <w:t>ды</w:t>
      </w:r>
      <w:proofErr w:type="spellEnd"/>
      <w:r>
        <w:rPr>
          <w:sz w:val="28"/>
          <w:szCs w:val="28"/>
          <w:lang w:val="kk-KZ"/>
        </w:rPr>
        <w:t>қ</w:t>
      </w:r>
      <w:r>
        <w:rPr>
          <w:sz w:val="28"/>
          <w:szCs w:val="28"/>
        </w:rPr>
        <w:t xml:space="preserve"> </w:t>
      </w:r>
      <w:proofErr w:type="spellStart"/>
      <w:r>
        <w:rPr>
          <w:sz w:val="28"/>
          <w:szCs w:val="28"/>
        </w:rPr>
        <w:t>өлшегішті</w:t>
      </w:r>
      <w:proofErr w:type="spellEnd"/>
      <w:r>
        <w:rPr>
          <w:sz w:val="28"/>
          <w:szCs w:val="28"/>
        </w:rPr>
        <w:t xml:space="preserve"> 0 - </w:t>
      </w:r>
      <w:proofErr w:type="spellStart"/>
      <w:r>
        <w:rPr>
          <w:sz w:val="28"/>
          <w:szCs w:val="28"/>
        </w:rPr>
        <w:t>ге</w:t>
      </w:r>
      <w:proofErr w:type="spellEnd"/>
      <w:r>
        <w:rPr>
          <w:sz w:val="28"/>
          <w:szCs w:val="28"/>
        </w:rPr>
        <w:t xml:space="preserve"> </w:t>
      </w:r>
      <w:proofErr w:type="spellStart"/>
      <w:r>
        <w:rPr>
          <w:sz w:val="28"/>
          <w:szCs w:val="28"/>
        </w:rPr>
        <w:t>кел</w:t>
      </w:r>
      <w:proofErr w:type="spellEnd"/>
      <w:r>
        <w:rPr>
          <w:sz w:val="28"/>
          <w:szCs w:val="28"/>
          <w:lang w:val="kk-KZ"/>
        </w:rPr>
        <w:t>т</w:t>
      </w:r>
      <w:proofErr w:type="spellStart"/>
      <w:r>
        <w:rPr>
          <w:sz w:val="28"/>
          <w:szCs w:val="28"/>
        </w:rPr>
        <w:t>іру</w:t>
      </w:r>
      <w:proofErr w:type="spellEnd"/>
      <w:r>
        <w:rPr>
          <w:sz w:val="28"/>
          <w:szCs w:val="28"/>
        </w:rPr>
        <w:t xml:space="preserve"> </w:t>
      </w:r>
      <w:r>
        <w:rPr>
          <w:sz w:val="28"/>
          <w:szCs w:val="28"/>
          <w:lang w:val="kk-KZ"/>
        </w:rPr>
        <w:t>ә</w:t>
      </w:r>
      <w:proofErr w:type="spellStart"/>
      <w:r w:rsidRPr="00C6323B">
        <w:rPr>
          <w:sz w:val="28"/>
          <w:szCs w:val="28"/>
        </w:rPr>
        <w:t>дісі</w:t>
      </w:r>
      <w:proofErr w:type="spellEnd"/>
      <w:r w:rsidRPr="00C6323B">
        <w:rPr>
          <w:sz w:val="28"/>
          <w:szCs w:val="28"/>
        </w:rPr>
        <w:t>.</w:t>
      </w:r>
    </w:p>
    <w:p w:rsidR="00555F7F" w:rsidRPr="00C6323B" w:rsidRDefault="00555F7F" w:rsidP="00555F7F">
      <w:pPr>
        <w:pStyle w:val="4"/>
        <w:numPr>
          <w:ilvl w:val="0"/>
          <w:numId w:val="3"/>
        </w:numPr>
        <w:shd w:val="clear" w:color="auto" w:fill="auto"/>
        <w:tabs>
          <w:tab w:val="left" w:pos="842"/>
        </w:tabs>
        <w:spacing w:after="0" w:line="240" w:lineRule="auto"/>
        <w:ind w:firstLine="709"/>
        <w:rPr>
          <w:sz w:val="28"/>
          <w:szCs w:val="28"/>
        </w:rPr>
      </w:pPr>
      <w:proofErr w:type="spellStart"/>
      <w:r w:rsidRPr="00C6323B">
        <w:rPr>
          <w:sz w:val="28"/>
          <w:szCs w:val="28"/>
        </w:rPr>
        <w:t>Математикалық</w:t>
      </w:r>
      <w:proofErr w:type="spellEnd"/>
      <w:r w:rsidRPr="00C6323B">
        <w:rPr>
          <w:sz w:val="28"/>
          <w:szCs w:val="28"/>
        </w:rPr>
        <w:t xml:space="preserve"> </w:t>
      </w:r>
      <w:proofErr w:type="spellStart"/>
      <w:r w:rsidRPr="00C6323B">
        <w:rPr>
          <w:sz w:val="28"/>
          <w:szCs w:val="28"/>
        </w:rPr>
        <w:t>өндеудің</w:t>
      </w:r>
      <w:proofErr w:type="spellEnd"/>
      <w:r w:rsidRPr="00C6323B">
        <w:rPr>
          <w:sz w:val="28"/>
          <w:szCs w:val="28"/>
        </w:rPr>
        <w:t xml:space="preserve"> </w:t>
      </w:r>
      <w:proofErr w:type="spellStart"/>
      <w:r w:rsidRPr="00C6323B">
        <w:rPr>
          <w:sz w:val="28"/>
          <w:szCs w:val="28"/>
        </w:rPr>
        <w:t>мақсаттары</w:t>
      </w:r>
      <w:proofErr w:type="spellEnd"/>
      <w:r w:rsidRPr="00C6323B">
        <w:rPr>
          <w:sz w:val="28"/>
          <w:szCs w:val="28"/>
        </w:rPr>
        <w:t>.</w:t>
      </w:r>
    </w:p>
    <w:p w:rsidR="00555F7F" w:rsidRPr="00C6323B" w:rsidRDefault="00555F7F" w:rsidP="00555F7F">
      <w:pPr>
        <w:pStyle w:val="4"/>
        <w:numPr>
          <w:ilvl w:val="0"/>
          <w:numId w:val="3"/>
        </w:numPr>
        <w:shd w:val="clear" w:color="auto" w:fill="auto"/>
        <w:tabs>
          <w:tab w:val="left" w:pos="846"/>
        </w:tabs>
        <w:spacing w:after="0" w:line="240" w:lineRule="auto"/>
        <w:ind w:firstLine="709"/>
        <w:rPr>
          <w:sz w:val="28"/>
          <w:szCs w:val="28"/>
        </w:rPr>
      </w:pPr>
      <w:proofErr w:type="spellStart"/>
      <w:r>
        <w:rPr>
          <w:sz w:val="28"/>
          <w:szCs w:val="28"/>
        </w:rPr>
        <w:t>Ұзынды</w:t>
      </w:r>
      <w:proofErr w:type="spellEnd"/>
      <w:r>
        <w:rPr>
          <w:sz w:val="28"/>
          <w:szCs w:val="28"/>
          <w:lang w:val="kk-KZ"/>
        </w:rPr>
        <w:t>қ</w:t>
      </w:r>
      <w:r>
        <w:rPr>
          <w:sz w:val="28"/>
          <w:szCs w:val="28"/>
        </w:rPr>
        <w:t xml:space="preserve"> </w:t>
      </w:r>
      <w:proofErr w:type="spellStart"/>
      <w:r>
        <w:rPr>
          <w:sz w:val="28"/>
          <w:szCs w:val="28"/>
        </w:rPr>
        <w:t>өлшегіште</w:t>
      </w:r>
      <w:proofErr w:type="spellEnd"/>
      <w:r>
        <w:rPr>
          <w:sz w:val="28"/>
          <w:szCs w:val="28"/>
        </w:rPr>
        <w:t xml:space="preserve"> </w:t>
      </w:r>
      <w:proofErr w:type="spellStart"/>
      <w:r>
        <w:rPr>
          <w:sz w:val="28"/>
          <w:szCs w:val="28"/>
        </w:rPr>
        <w:t>өлшеу</w:t>
      </w:r>
      <w:proofErr w:type="spellEnd"/>
      <w:r>
        <w:rPr>
          <w:sz w:val="28"/>
          <w:szCs w:val="28"/>
        </w:rPr>
        <w:t xml:space="preserve"> </w:t>
      </w:r>
      <w:r>
        <w:rPr>
          <w:sz w:val="28"/>
          <w:szCs w:val="28"/>
          <w:lang w:val="kk-KZ"/>
        </w:rPr>
        <w:t>ә</w:t>
      </w:r>
      <w:proofErr w:type="spellStart"/>
      <w:r w:rsidRPr="00C6323B">
        <w:rPr>
          <w:sz w:val="28"/>
          <w:szCs w:val="28"/>
        </w:rPr>
        <w:t>дісі</w:t>
      </w:r>
      <w:proofErr w:type="spellEnd"/>
      <w:r w:rsidRPr="00C6323B">
        <w:rPr>
          <w:sz w:val="28"/>
          <w:szCs w:val="28"/>
        </w:rPr>
        <w:t>.</w:t>
      </w:r>
    </w:p>
    <w:p w:rsidR="00E37830" w:rsidRDefault="00555F7F" w:rsidP="00555F7F">
      <w:r>
        <w:rPr>
          <w:sz w:val="28"/>
          <w:szCs w:val="28"/>
          <w:lang w:val="kk-KZ"/>
        </w:rPr>
        <w:t xml:space="preserve">4.6.6 </w:t>
      </w:r>
      <w:proofErr w:type="spellStart"/>
      <w:r w:rsidRPr="00B56DDF">
        <w:rPr>
          <w:sz w:val="28"/>
          <w:szCs w:val="28"/>
        </w:rPr>
        <w:t>Өлшемдердің</w:t>
      </w:r>
      <w:proofErr w:type="spellEnd"/>
      <w:r w:rsidRPr="00B56DDF">
        <w:rPr>
          <w:sz w:val="28"/>
          <w:szCs w:val="28"/>
        </w:rPr>
        <w:t xml:space="preserve"> </w:t>
      </w:r>
      <w:proofErr w:type="spellStart"/>
      <w:r w:rsidRPr="00B56DDF">
        <w:rPr>
          <w:sz w:val="28"/>
          <w:szCs w:val="28"/>
        </w:rPr>
        <w:t>таралу</w:t>
      </w:r>
      <w:proofErr w:type="spellEnd"/>
      <w:r w:rsidRPr="00B56DDF">
        <w:rPr>
          <w:sz w:val="28"/>
          <w:szCs w:val="28"/>
        </w:rPr>
        <w:t xml:space="preserve"> </w:t>
      </w:r>
      <w:proofErr w:type="spellStart"/>
      <w:r w:rsidRPr="00B56DDF">
        <w:rPr>
          <w:sz w:val="28"/>
          <w:szCs w:val="28"/>
        </w:rPr>
        <w:t>сипаттамалары</w:t>
      </w:r>
      <w:proofErr w:type="spellEnd"/>
      <w:r w:rsidRPr="00B56DDF">
        <w:rPr>
          <w:sz w:val="28"/>
          <w:szCs w:val="28"/>
        </w:rPr>
        <w:t>.</w:t>
      </w:r>
      <w:bookmarkStart w:id="3" w:name="_GoBack"/>
      <w:bookmarkEnd w:id="3"/>
    </w:p>
    <w:sectPr w:rsidR="00E3783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rdiaUPC">
    <w:panose1 w:val="020B0304020202020204"/>
    <w:charset w:val="00"/>
    <w:family w:val="swiss"/>
    <w:pitch w:val="variable"/>
    <w:sig w:usb0="81000003" w:usb1="00000000" w:usb2="00000000" w:usb3="00000000" w:csb0="00010001"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D8F5F72"/>
    <w:multiLevelType w:val="multilevel"/>
    <w:tmpl w:val="9E62A28E"/>
    <w:lvl w:ilvl="0">
      <w:start w:val="1"/>
      <w:numFmt w:val="decimal"/>
      <w:lvlText w:val="4.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5EB45E9B"/>
    <w:multiLevelType w:val="multilevel"/>
    <w:tmpl w:val="0F9C2BA0"/>
    <w:lvl w:ilvl="0">
      <w:start w:val="1"/>
      <w:numFmt w:val="decimal"/>
      <w:lvlText w:val="4.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62D139BE"/>
    <w:multiLevelType w:val="multilevel"/>
    <w:tmpl w:val="42E48466"/>
    <w:lvl w:ilvl="0">
      <w:start w:val="1"/>
      <w:numFmt w:val="decimal"/>
      <w:lvlText w:val="4.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5F7F"/>
    <w:rsid w:val="00555F7F"/>
    <w:rsid w:val="006633A4"/>
    <w:rsid w:val="00C42BE4"/>
    <w:rsid w:val="00CC625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5F7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4"/>
    <w:rsid w:val="00555F7F"/>
    <w:rPr>
      <w:sz w:val="19"/>
      <w:szCs w:val="19"/>
      <w:shd w:val="clear" w:color="auto" w:fill="FFFFFF"/>
    </w:rPr>
  </w:style>
  <w:style w:type="paragraph" w:customStyle="1" w:styleId="4">
    <w:name w:val="Основной текст4"/>
    <w:basedOn w:val="a"/>
    <w:link w:val="a3"/>
    <w:rsid w:val="00555F7F"/>
    <w:pPr>
      <w:shd w:val="clear" w:color="auto" w:fill="FFFFFF"/>
      <w:spacing w:after="300" w:line="0" w:lineRule="atLeast"/>
      <w:ind w:hanging="420"/>
    </w:pPr>
    <w:rPr>
      <w:rFonts w:asciiTheme="minorHAnsi" w:eastAsiaTheme="minorHAnsi" w:hAnsiTheme="minorHAnsi" w:cstheme="minorBidi"/>
      <w:sz w:val="19"/>
      <w:szCs w:val="19"/>
      <w:lang w:eastAsia="en-US"/>
    </w:rPr>
  </w:style>
  <w:style w:type="character" w:customStyle="1" w:styleId="5">
    <w:name w:val="Заголовок №5_"/>
    <w:basedOn w:val="a0"/>
    <w:link w:val="50"/>
    <w:rsid w:val="00555F7F"/>
    <w:rPr>
      <w:sz w:val="19"/>
      <w:szCs w:val="19"/>
      <w:shd w:val="clear" w:color="auto" w:fill="FFFFFF"/>
    </w:rPr>
  </w:style>
  <w:style w:type="paragraph" w:customStyle="1" w:styleId="50">
    <w:name w:val="Заголовок №5"/>
    <w:basedOn w:val="a"/>
    <w:link w:val="5"/>
    <w:rsid w:val="00555F7F"/>
    <w:pPr>
      <w:shd w:val="clear" w:color="auto" w:fill="FFFFFF"/>
      <w:spacing w:before="180" w:after="300" w:line="0" w:lineRule="atLeast"/>
      <w:jc w:val="center"/>
      <w:outlineLvl w:val="4"/>
    </w:pPr>
    <w:rPr>
      <w:rFonts w:asciiTheme="minorHAnsi" w:eastAsiaTheme="minorHAnsi" w:hAnsiTheme="minorHAnsi" w:cstheme="minorBidi"/>
      <w:sz w:val="19"/>
      <w:szCs w:val="19"/>
      <w:lang w:eastAsia="en-US"/>
    </w:rPr>
  </w:style>
  <w:style w:type="paragraph" w:styleId="a4">
    <w:name w:val="List Paragraph"/>
    <w:basedOn w:val="a"/>
    <w:uiPriority w:val="34"/>
    <w:qFormat/>
    <w:rsid w:val="00555F7F"/>
    <w:pPr>
      <w:spacing w:after="200" w:line="276" w:lineRule="auto"/>
      <w:ind w:left="720"/>
      <w:contextualSpacing/>
    </w:pPr>
    <w:rPr>
      <w:rFonts w:ascii="Calibri" w:eastAsia="Calibri" w:hAnsi="Calibri"/>
      <w:sz w:val="22"/>
      <w:szCs w:val="22"/>
      <w:lang w:eastAsia="en-US"/>
    </w:rPr>
  </w:style>
  <w:style w:type="character" w:customStyle="1" w:styleId="a5">
    <w:name w:val="Подпись к таблице_"/>
    <w:basedOn w:val="a0"/>
    <w:link w:val="a6"/>
    <w:rsid w:val="00555F7F"/>
    <w:rPr>
      <w:sz w:val="19"/>
      <w:szCs w:val="19"/>
      <w:shd w:val="clear" w:color="auto" w:fill="FFFFFF"/>
    </w:rPr>
  </w:style>
  <w:style w:type="paragraph" w:customStyle="1" w:styleId="a6">
    <w:name w:val="Подпись к таблице"/>
    <w:basedOn w:val="a"/>
    <w:link w:val="a5"/>
    <w:rsid w:val="00555F7F"/>
    <w:pPr>
      <w:shd w:val="clear" w:color="auto" w:fill="FFFFFF"/>
      <w:spacing w:line="0" w:lineRule="atLeast"/>
    </w:pPr>
    <w:rPr>
      <w:rFonts w:asciiTheme="minorHAnsi" w:eastAsiaTheme="minorHAnsi" w:hAnsiTheme="minorHAnsi" w:cstheme="minorBidi"/>
      <w:sz w:val="19"/>
      <w:szCs w:val="19"/>
      <w:lang w:eastAsia="en-US"/>
    </w:rPr>
  </w:style>
  <w:style w:type="character" w:customStyle="1" w:styleId="CordiaUPC115pt">
    <w:name w:val="Основной текст + CordiaUPC;11;5 pt"/>
    <w:basedOn w:val="a3"/>
    <w:rsid w:val="00555F7F"/>
    <w:rPr>
      <w:rFonts w:ascii="CordiaUPC" w:eastAsia="CordiaUPC" w:hAnsi="CordiaUPC" w:cs="CordiaUPC"/>
      <w:b w:val="0"/>
      <w:bCs w:val="0"/>
      <w:i w:val="0"/>
      <w:iCs w:val="0"/>
      <w:smallCaps w:val="0"/>
      <w:strike w:val="0"/>
      <w:spacing w:val="0"/>
      <w:sz w:val="23"/>
      <w:szCs w:val="23"/>
      <w:shd w:val="clear" w:color="auto" w:fill="FFFFF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5F7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4"/>
    <w:rsid w:val="00555F7F"/>
    <w:rPr>
      <w:sz w:val="19"/>
      <w:szCs w:val="19"/>
      <w:shd w:val="clear" w:color="auto" w:fill="FFFFFF"/>
    </w:rPr>
  </w:style>
  <w:style w:type="paragraph" w:customStyle="1" w:styleId="4">
    <w:name w:val="Основной текст4"/>
    <w:basedOn w:val="a"/>
    <w:link w:val="a3"/>
    <w:rsid w:val="00555F7F"/>
    <w:pPr>
      <w:shd w:val="clear" w:color="auto" w:fill="FFFFFF"/>
      <w:spacing w:after="300" w:line="0" w:lineRule="atLeast"/>
      <w:ind w:hanging="420"/>
    </w:pPr>
    <w:rPr>
      <w:rFonts w:asciiTheme="minorHAnsi" w:eastAsiaTheme="minorHAnsi" w:hAnsiTheme="minorHAnsi" w:cstheme="minorBidi"/>
      <w:sz w:val="19"/>
      <w:szCs w:val="19"/>
      <w:lang w:eastAsia="en-US"/>
    </w:rPr>
  </w:style>
  <w:style w:type="character" w:customStyle="1" w:styleId="5">
    <w:name w:val="Заголовок №5_"/>
    <w:basedOn w:val="a0"/>
    <w:link w:val="50"/>
    <w:rsid w:val="00555F7F"/>
    <w:rPr>
      <w:sz w:val="19"/>
      <w:szCs w:val="19"/>
      <w:shd w:val="clear" w:color="auto" w:fill="FFFFFF"/>
    </w:rPr>
  </w:style>
  <w:style w:type="paragraph" w:customStyle="1" w:styleId="50">
    <w:name w:val="Заголовок №5"/>
    <w:basedOn w:val="a"/>
    <w:link w:val="5"/>
    <w:rsid w:val="00555F7F"/>
    <w:pPr>
      <w:shd w:val="clear" w:color="auto" w:fill="FFFFFF"/>
      <w:spacing w:before="180" w:after="300" w:line="0" w:lineRule="atLeast"/>
      <w:jc w:val="center"/>
      <w:outlineLvl w:val="4"/>
    </w:pPr>
    <w:rPr>
      <w:rFonts w:asciiTheme="minorHAnsi" w:eastAsiaTheme="minorHAnsi" w:hAnsiTheme="minorHAnsi" w:cstheme="minorBidi"/>
      <w:sz w:val="19"/>
      <w:szCs w:val="19"/>
      <w:lang w:eastAsia="en-US"/>
    </w:rPr>
  </w:style>
  <w:style w:type="paragraph" w:styleId="a4">
    <w:name w:val="List Paragraph"/>
    <w:basedOn w:val="a"/>
    <w:uiPriority w:val="34"/>
    <w:qFormat/>
    <w:rsid w:val="00555F7F"/>
    <w:pPr>
      <w:spacing w:after="200" w:line="276" w:lineRule="auto"/>
      <w:ind w:left="720"/>
      <w:contextualSpacing/>
    </w:pPr>
    <w:rPr>
      <w:rFonts w:ascii="Calibri" w:eastAsia="Calibri" w:hAnsi="Calibri"/>
      <w:sz w:val="22"/>
      <w:szCs w:val="22"/>
      <w:lang w:eastAsia="en-US"/>
    </w:rPr>
  </w:style>
  <w:style w:type="character" w:customStyle="1" w:styleId="a5">
    <w:name w:val="Подпись к таблице_"/>
    <w:basedOn w:val="a0"/>
    <w:link w:val="a6"/>
    <w:rsid w:val="00555F7F"/>
    <w:rPr>
      <w:sz w:val="19"/>
      <w:szCs w:val="19"/>
      <w:shd w:val="clear" w:color="auto" w:fill="FFFFFF"/>
    </w:rPr>
  </w:style>
  <w:style w:type="paragraph" w:customStyle="1" w:styleId="a6">
    <w:name w:val="Подпись к таблице"/>
    <w:basedOn w:val="a"/>
    <w:link w:val="a5"/>
    <w:rsid w:val="00555F7F"/>
    <w:pPr>
      <w:shd w:val="clear" w:color="auto" w:fill="FFFFFF"/>
      <w:spacing w:line="0" w:lineRule="atLeast"/>
    </w:pPr>
    <w:rPr>
      <w:rFonts w:asciiTheme="minorHAnsi" w:eastAsiaTheme="minorHAnsi" w:hAnsiTheme="minorHAnsi" w:cstheme="minorBidi"/>
      <w:sz w:val="19"/>
      <w:szCs w:val="19"/>
      <w:lang w:eastAsia="en-US"/>
    </w:rPr>
  </w:style>
  <w:style w:type="character" w:customStyle="1" w:styleId="CordiaUPC115pt">
    <w:name w:val="Основной текст + CordiaUPC;11;5 pt"/>
    <w:basedOn w:val="a3"/>
    <w:rsid w:val="00555F7F"/>
    <w:rPr>
      <w:rFonts w:ascii="CordiaUPC" w:eastAsia="CordiaUPC" w:hAnsi="CordiaUPC" w:cs="CordiaUPC"/>
      <w:b w:val="0"/>
      <w:bCs w:val="0"/>
      <w:i w:val="0"/>
      <w:iCs w:val="0"/>
      <w:smallCaps w:val="0"/>
      <w:strike w:val="0"/>
      <w:spacing w:val="0"/>
      <w:sz w:val="23"/>
      <w:szCs w:val="23"/>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1728</Words>
  <Characters>9855</Characters>
  <Application>Microsoft Office Word</Application>
  <DocSecurity>0</DocSecurity>
  <Lines>82</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11560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Динара Кабдуллина</dc:creator>
  <cp:lastModifiedBy>Динара Кабдуллина</cp:lastModifiedBy>
  <cp:revision>1</cp:revision>
  <dcterms:created xsi:type="dcterms:W3CDTF">2019-09-23T06:28:00Z</dcterms:created>
  <dcterms:modified xsi:type="dcterms:W3CDTF">2019-09-23T06:28:00Z</dcterms:modified>
</cp:coreProperties>
</file>